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4A0"/>
      </w:tblPr>
      <w:tblGrid>
        <w:gridCol w:w="496"/>
        <w:gridCol w:w="3335"/>
        <w:gridCol w:w="5740"/>
      </w:tblGrid>
      <w:tr w:rsidR="00A15BD4" w:rsidRPr="00D27A9F" w:rsidTr="00A15BD4">
        <w:tc>
          <w:tcPr>
            <w:tcW w:w="5000" w:type="pct"/>
            <w:gridSpan w:val="3"/>
            <w:tcMar>
              <w:top w:w="0" w:type="dxa"/>
              <w:left w:w="108" w:type="dxa"/>
              <w:bottom w:w="0" w:type="dxa"/>
              <w:right w:w="108" w:type="dxa"/>
            </w:tcMar>
            <w:hideMark/>
          </w:tcPr>
          <w:p w:rsidR="00A15BD4" w:rsidRPr="00A15BD4" w:rsidRDefault="00A15BD4" w:rsidP="00A15BD4">
            <w:pPr>
              <w:spacing w:after="0" w:line="240" w:lineRule="auto"/>
              <w:jc w:val="right"/>
              <w:rPr>
                <w:rFonts w:ascii="Times New Roman" w:eastAsia="Times New Roman" w:hAnsi="Times New Roman" w:cs="Times New Roman"/>
                <w:lang w:val="ky-KG" w:eastAsia="ru-RU"/>
              </w:rPr>
            </w:pPr>
            <w:r w:rsidRPr="00A15BD4">
              <w:rPr>
                <w:rFonts w:ascii="Times New Roman" w:eastAsia="Times New Roman" w:hAnsi="Times New Roman" w:cs="Times New Roman"/>
                <w:lang w:val="ky-KG" w:eastAsia="ru-RU"/>
              </w:rPr>
              <w:t xml:space="preserve">Долбоор </w:t>
            </w:r>
          </w:p>
        </w:tc>
      </w:tr>
      <w:tr w:rsidR="00A15BD4" w:rsidRPr="00D27A9F" w:rsidTr="00A15BD4">
        <w:tc>
          <w:tcPr>
            <w:tcW w:w="5000" w:type="pct"/>
            <w:gridSpan w:val="3"/>
            <w:tcMar>
              <w:top w:w="0" w:type="dxa"/>
              <w:left w:w="108" w:type="dxa"/>
              <w:bottom w:w="0" w:type="dxa"/>
              <w:right w:w="108" w:type="dxa"/>
            </w:tcMar>
            <w:hideMark/>
          </w:tcPr>
          <w:p w:rsidR="00A15BD4" w:rsidRPr="00A15BD4" w:rsidRDefault="00A15BD4" w:rsidP="00A15BD4">
            <w:pPr>
              <w:spacing w:after="0" w:line="240" w:lineRule="auto"/>
              <w:jc w:val="right"/>
              <w:rPr>
                <w:rFonts w:ascii="Times New Roman" w:eastAsia="Times New Roman" w:hAnsi="Times New Roman" w:cs="Times New Roman"/>
                <w:lang w:val="ky-KG" w:eastAsia="ru-RU"/>
              </w:rPr>
            </w:pPr>
          </w:p>
        </w:tc>
      </w:tr>
      <w:tr w:rsidR="00A15BD4" w:rsidRPr="00D27A9F" w:rsidTr="00A15BD4">
        <w:tc>
          <w:tcPr>
            <w:tcW w:w="5000" w:type="pct"/>
            <w:gridSpan w:val="3"/>
            <w:tcMar>
              <w:top w:w="0" w:type="dxa"/>
              <w:left w:w="108" w:type="dxa"/>
              <w:bottom w:w="0" w:type="dxa"/>
              <w:right w:w="108" w:type="dxa"/>
            </w:tcMar>
            <w:hideMark/>
          </w:tcPr>
          <w:p w:rsidR="00A15BD4" w:rsidRPr="00A15BD4" w:rsidRDefault="00A15BD4" w:rsidP="00A15BD4">
            <w:pPr>
              <w:spacing w:after="0" w:line="240" w:lineRule="auto"/>
              <w:jc w:val="right"/>
              <w:rPr>
                <w:rFonts w:ascii="Times New Roman" w:eastAsia="Times New Roman" w:hAnsi="Times New Roman" w:cs="Times New Roman"/>
                <w:sz w:val="24"/>
                <w:szCs w:val="24"/>
                <w:lang w:val="ky-KG" w:eastAsia="ru-RU"/>
              </w:rPr>
            </w:pPr>
            <w:r w:rsidRPr="00A15BD4">
              <w:rPr>
                <w:rFonts w:ascii="Times New Roman" w:eastAsia="Times New Roman" w:hAnsi="Times New Roman" w:cs="Times New Roman"/>
                <w:sz w:val="24"/>
                <w:szCs w:val="24"/>
                <w:lang w:val="ky-KG" w:eastAsia="ru-RU"/>
              </w:rPr>
              <w:t xml:space="preserve">Тиркеме 1 </w:t>
            </w:r>
          </w:p>
        </w:tc>
      </w:tr>
      <w:tr w:rsidR="00A15BD4" w:rsidRPr="00D27A9F" w:rsidTr="00A15BD4">
        <w:tc>
          <w:tcPr>
            <w:tcW w:w="5000" w:type="pct"/>
            <w:gridSpan w:val="3"/>
            <w:tcBorders>
              <w:bottom w:val="single" w:sz="4" w:space="0" w:color="auto"/>
            </w:tcBorders>
            <w:tcMar>
              <w:top w:w="0" w:type="dxa"/>
              <w:left w:w="108" w:type="dxa"/>
              <w:bottom w:w="0" w:type="dxa"/>
              <w:right w:w="108" w:type="dxa"/>
            </w:tcMar>
            <w:hideMark/>
          </w:tcPr>
          <w:p w:rsidR="00A15BD4" w:rsidRPr="00A15BD4" w:rsidRDefault="00472806" w:rsidP="00A15BD4">
            <w:pPr>
              <w:spacing w:after="0" w:line="240" w:lineRule="auto"/>
              <w:jc w:val="right"/>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 </w:t>
            </w:r>
          </w:p>
        </w:tc>
      </w:tr>
      <w:tr w:rsidR="00D0439C" w:rsidRPr="00D27A9F" w:rsidTr="00A15BD4">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b/>
                <w:sz w:val="28"/>
                <w:szCs w:val="28"/>
                <w:lang w:eastAsia="ru-RU"/>
              </w:rPr>
            </w:pPr>
            <w:r w:rsidRPr="00D27A9F">
              <w:rPr>
                <w:rFonts w:ascii="Times New Roman" w:eastAsia="Times New Roman" w:hAnsi="Times New Roman" w:cs="Times New Roman"/>
                <w:b/>
                <w:sz w:val="28"/>
                <w:szCs w:val="28"/>
                <w:lang w:val="ky-KG" w:eastAsia="ru-RU"/>
              </w:rPr>
              <w:t>19. Мамлекеттик кызмат көрсөтүүнүн паспорту</w:t>
            </w:r>
          </w:p>
        </w:tc>
      </w:tr>
      <w:tr w:rsidR="00D0439C" w:rsidRPr="00D27A9F" w:rsidTr="00D0439C">
        <w:tc>
          <w:tcPr>
            <w:tcW w:w="2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1</w:t>
            </w:r>
          </w:p>
        </w:tc>
        <w:tc>
          <w:tcPr>
            <w:tcW w:w="1746" w:type="pct"/>
            <w:tcBorders>
              <w:top w:val="nil"/>
              <w:left w:val="nil"/>
              <w:bottom w:val="single" w:sz="8"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Кызмат көрсөтүүнүн аталышы</w:t>
            </w:r>
          </w:p>
        </w:tc>
        <w:tc>
          <w:tcPr>
            <w:tcW w:w="3002" w:type="pct"/>
            <w:tcBorders>
              <w:top w:val="nil"/>
              <w:left w:val="nil"/>
              <w:bottom w:val="single" w:sz="8" w:space="0" w:color="auto"/>
              <w:right w:val="single" w:sz="8" w:space="0" w:color="auto"/>
            </w:tcBorders>
            <w:tcMar>
              <w:top w:w="0" w:type="dxa"/>
              <w:left w:w="108" w:type="dxa"/>
              <w:bottom w:w="0" w:type="dxa"/>
              <w:right w:w="108" w:type="dxa"/>
            </w:tcMar>
            <w:hideMark/>
          </w:tcPr>
          <w:p w:rsidR="00D0439C" w:rsidRPr="00D27A9F" w:rsidRDefault="007B14FC" w:rsidP="00DC3556">
            <w:pPr>
              <w:pStyle w:val="a4"/>
              <w:jc w:val="both"/>
              <w:rPr>
                <w:rFonts w:ascii="Times New Roman" w:hAnsi="Times New Roman" w:cs="Times New Roman"/>
                <w:sz w:val="28"/>
                <w:szCs w:val="28"/>
              </w:rPr>
            </w:pPr>
            <w:r w:rsidRPr="00D27A9F">
              <w:rPr>
                <w:rStyle w:val="jlqj4b"/>
                <w:rFonts w:ascii="Times New Roman" w:hAnsi="Times New Roman" w:cs="Times New Roman"/>
                <w:sz w:val="28"/>
                <w:szCs w:val="28"/>
              </w:rPr>
              <w:t xml:space="preserve">Кыргыз Республикасынын дипломатиялык өкүлчүлүктөрүндө жана консулдук мекемелеринде Кыргыз Республикасынын </w:t>
            </w:r>
            <w:r w:rsidRPr="00D27A9F">
              <w:rPr>
                <w:rStyle w:val="jlqj4b"/>
                <w:rFonts w:ascii="Times New Roman" w:hAnsi="Times New Roman" w:cs="Times New Roman"/>
                <w:sz w:val="28"/>
                <w:szCs w:val="28"/>
                <w:lang w:val="ky-KG"/>
              </w:rPr>
              <w:t xml:space="preserve">жаранынын </w:t>
            </w:r>
            <w:r w:rsidRPr="00D27A9F">
              <w:rPr>
                <w:rStyle w:val="jlqj4b"/>
                <w:rFonts w:ascii="Times New Roman" w:hAnsi="Times New Roman" w:cs="Times New Roman"/>
                <w:sz w:val="28"/>
                <w:szCs w:val="28"/>
              </w:rPr>
              <w:t>идентификациялык картасын - Кыргыз Республикасынын паспортун (ID-карта)</w:t>
            </w:r>
            <w:r w:rsidRPr="00D27A9F">
              <w:rPr>
                <w:rStyle w:val="jlqj4b"/>
                <w:rFonts w:ascii="Times New Roman" w:hAnsi="Times New Roman" w:cs="Times New Roman"/>
                <w:sz w:val="28"/>
                <w:szCs w:val="28"/>
                <w:lang w:val="ky-KG"/>
              </w:rPr>
              <w:t xml:space="preserve"> жана </w:t>
            </w:r>
            <w:r w:rsidRPr="00D27A9F">
              <w:rPr>
                <w:rStyle w:val="jlqj4b"/>
                <w:rFonts w:ascii="Times New Roman" w:hAnsi="Times New Roman" w:cs="Times New Roman"/>
                <w:sz w:val="28"/>
                <w:szCs w:val="28"/>
              </w:rPr>
              <w:t>жалпы жарандык паспортун</w:t>
            </w:r>
            <w:r w:rsidRPr="00D27A9F">
              <w:rPr>
                <w:rStyle w:val="jlqj4b"/>
                <w:rFonts w:ascii="Times New Roman" w:hAnsi="Times New Roman" w:cs="Times New Roman"/>
                <w:sz w:val="28"/>
                <w:szCs w:val="28"/>
                <w:lang w:val="ky-KG"/>
              </w:rPr>
              <w:t xml:space="preserve"> берүү</w:t>
            </w:r>
            <w:r w:rsidR="003F6F04">
              <w:rPr>
                <w:rStyle w:val="jlqj4b"/>
                <w:rFonts w:ascii="Times New Roman" w:hAnsi="Times New Roman" w:cs="Times New Roman"/>
                <w:sz w:val="28"/>
                <w:szCs w:val="28"/>
                <w:lang w:val="ky-KG"/>
              </w:rPr>
              <w:t xml:space="preserve"> </w:t>
            </w:r>
            <w:r w:rsidRPr="00D27A9F">
              <w:rPr>
                <w:rStyle w:val="jlqj4b"/>
                <w:rFonts w:ascii="Times New Roman" w:hAnsi="Times New Roman" w:cs="Times New Roman"/>
                <w:sz w:val="28"/>
                <w:szCs w:val="28"/>
                <w:lang w:val="ky-KG"/>
              </w:rPr>
              <w:t xml:space="preserve">- </w:t>
            </w:r>
            <w:r w:rsidRPr="00D27A9F">
              <w:rPr>
                <w:rFonts w:ascii="Times New Roman" w:hAnsi="Times New Roman" w:cs="Times New Roman"/>
                <w:sz w:val="28"/>
                <w:szCs w:val="28"/>
              </w:rPr>
              <w:t>Мамлекеттик кызмат көрсөтүүлөр Бирдиктүү реестринин (тизмесинин) 4-</w:t>
            </w:r>
            <w:r w:rsidR="00DC3556">
              <w:rPr>
                <w:rFonts w:ascii="Times New Roman" w:hAnsi="Times New Roman" w:cs="Times New Roman"/>
                <w:sz w:val="28"/>
                <w:szCs w:val="28"/>
                <w:lang w:val="ky-KG"/>
              </w:rPr>
              <w:t>бөлүмүнүн</w:t>
            </w:r>
            <w:r w:rsidRPr="00D27A9F">
              <w:rPr>
                <w:rFonts w:ascii="Times New Roman" w:hAnsi="Times New Roman" w:cs="Times New Roman"/>
                <w:sz w:val="28"/>
                <w:szCs w:val="28"/>
              </w:rPr>
              <w:t xml:space="preserve"> 15-пункту</w:t>
            </w:r>
          </w:p>
        </w:tc>
      </w:tr>
      <w:tr w:rsidR="00D0439C" w:rsidRPr="00D27A9F" w:rsidTr="00D0439C">
        <w:tc>
          <w:tcPr>
            <w:tcW w:w="2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2</w:t>
            </w:r>
          </w:p>
        </w:tc>
        <w:tc>
          <w:tcPr>
            <w:tcW w:w="1746" w:type="pct"/>
            <w:tcBorders>
              <w:top w:val="nil"/>
              <w:left w:val="nil"/>
              <w:bottom w:val="single" w:sz="8"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Кызмат көрсөткөн мамлекеттик органдын (мекеменин) толук аталышы</w:t>
            </w:r>
          </w:p>
        </w:tc>
        <w:tc>
          <w:tcPr>
            <w:tcW w:w="3002" w:type="pct"/>
            <w:tcBorders>
              <w:top w:val="nil"/>
              <w:left w:val="nil"/>
              <w:bottom w:val="single" w:sz="8" w:space="0" w:color="auto"/>
              <w:right w:val="single" w:sz="8" w:space="0" w:color="auto"/>
            </w:tcBorders>
            <w:tcMar>
              <w:top w:w="0" w:type="dxa"/>
              <w:left w:w="108" w:type="dxa"/>
              <w:bottom w:w="0" w:type="dxa"/>
              <w:right w:w="108" w:type="dxa"/>
            </w:tcMar>
            <w:hideMark/>
          </w:tcPr>
          <w:p w:rsidR="00D0439C" w:rsidRPr="00D27A9F" w:rsidRDefault="007B14FC" w:rsidP="00A21177">
            <w:pPr>
              <w:spacing w:after="0" w:line="240" w:lineRule="auto"/>
              <w:jc w:val="both"/>
              <w:rPr>
                <w:rFonts w:ascii="Times New Roman" w:eastAsia="Times New Roman" w:hAnsi="Times New Roman" w:cs="Times New Roman"/>
                <w:sz w:val="28"/>
                <w:szCs w:val="28"/>
                <w:lang w:val="ky-KG" w:eastAsia="ru-RU"/>
              </w:rPr>
            </w:pPr>
            <w:r w:rsidRPr="00D27A9F">
              <w:rPr>
                <w:rFonts w:ascii="Times New Roman" w:hAnsi="Times New Roman" w:cs="Times New Roman"/>
                <w:sz w:val="28"/>
                <w:szCs w:val="28"/>
                <w:lang w:val="ky-KG"/>
              </w:rPr>
              <w:t>Кыргыз Республикасынын т</w:t>
            </w:r>
            <w:r w:rsidR="00F32783">
              <w:rPr>
                <w:rFonts w:ascii="Times New Roman" w:hAnsi="Times New Roman" w:cs="Times New Roman"/>
                <w:sz w:val="28"/>
                <w:szCs w:val="28"/>
                <w:lang w:val="ky-KG"/>
              </w:rPr>
              <w:t>ышкы иштер чөйрөсүндагу ыйгарым</w:t>
            </w:r>
            <w:r w:rsidRPr="00D27A9F">
              <w:rPr>
                <w:rFonts w:ascii="Times New Roman" w:hAnsi="Times New Roman" w:cs="Times New Roman"/>
                <w:sz w:val="28"/>
                <w:szCs w:val="28"/>
                <w:lang w:val="ky-KG"/>
              </w:rPr>
              <w:t xml:space="preserve"> укуктуу мамлекеттик орган</w:t>
            </w:r>
            <w:r w:rsidR="00517F9A" w:rsidRPr="00D27A9F">
              <w:rPr>
                <w:rFonts w:ascii="Times New Roman" w:hAnsi="Times New Roman" w:cs="Times New Roman"/>
                <w:sz w:val="28"/>
                <w:szCs w:val="28"/>
                <w:lang w:val="ky-KG"/>
              </w:rPr>
              <w:t>ы</w:t>
            </w:r>
            <w:r w:rsidRPr="00D27A9F">
              <w:rPr>
                <w:rFonts w:ascii="Times New Roman" w:hAnsi="Times New Roman" w:cs="Times New Roman"/>
                <w:sz w:val="28"/>
                <w:szCs w:val="28"/>
                <w:lang w:val="ky-KG"/>
              </w:rPr>
              <w:t>,</w:t>
            </w:r>
            <w:r w:rsidR="00517F9A" w:rsidRPr="00D27A9F">
              <w:rPr>
                <w:rFonts w:ascii="Times New Roman" w:hAnsi="Times New Roman" w:cs="Times New Roman"/>
                <w:sz w:val="28"/>
                <w:szCs w:val="28"/>
                <w:lang w:val="ky-KG"/>
              </w:rPr>
              <w:t xml:space="preserve"> </w:t>
            </w:r>
            <w:bookmarkStart w:id="0" w:name="_GoBack"/>
            <w:bookmarkEnd w:id="0"/>
            <w:r w:rsidR="003F6F04">
              <w:rPr>
                <w:rStyle w:val="jlqj4b"/>
                <w:rFonts w:ascii="Times New Roman" w:hAnsi="Times New Roman" w:cs="Times New Roman"/>
                <w:sz w:val="28"/>
                <w:szCs w:val="28"/>
              </w:rPr>
              <w:t>Кыргыз Республикасынын</w:t>
            </w:r>
            <w:r w:rsidR="00A21177">
              <w:rPr>
                <w:rStyle w:val="jlqj4b"/>
                <w:rFonts w:ascii="Times New Roman" w:hAnsi="Times New Roman" w:cs="Times New Roman"/>
                <w:sz w:val="28"/>
                <w:szCs w:val="28"/>
                <w:lang w:val="ky-KG"/>
              </w:rPr>
              <w:t xml:space="preserve"> </w:t>
            </w:r>
            <w:r w:rsidRPr="00D27A9F">
              <w:rPr>
                <w:rStyle w:val="jlqj4b"/>
                <w:rFonts w:ascii="Times New Roman" w:hAnsi="Times New Roman" w:cs="Times New Roman"/>
                <w:sz w:val="28"/>
                <w:szCs w:val="28"/>
              </w:rPr>
              <w:t>д</w:t>
            </w:r>
            <w:r w:rsidR="00A21177">
              <w:rPr>
                <w:rStyle w:val="jlqj4b"/>
                <w:rFonts w:ascii="Times New Roman" w:hAnsi="Times New Roman" w:cs="Times New Roman"/>
                <w:sz w:val="28"/>
                <w:szCs w:val="28"/>
              </w:rPr>
              <w:t>ипломатиялык өкүлчүлүктөрү жана</w:t>
            </w:r>
            <w:r w:rsidR="00A21177">
              <w:rPr>
                <w:rStyle w:val="jlqj4b"/>
                <w:rFonts w:ascii="Times New Roman" w:hAnsi="Times New Roman" w:cs="Times New Roman"/>
                <w:sz w:val="28"/>
                <w:szCs w:val="28"/>
                <w:lang w:val="ky-KG"/>
              </w:rPr>
              <w:t xml:space="preserve"> </w:t>
            </w:r>
            <w:r w:rsidRPr="00D27A9F">
              <w:rPr>
                <w:rStyle w:val="jlqj4b"/>
                <w:rFonts w:ascii="Times New Roman" w:hAnsi="Times New Roman" w:cs="Times New Roman"/>
                <w:sz w:val="28"/>
                <w:szCs w:val="28"/>
              </w:rPr>
              <w:t>консулдук мекемелери</w:t>
            </w:r>
            <w:r w:rsidRPr="00D27A9F">
              <w:rPr>
                <w:rStyle w:val="jlqj4b"/>
                <w:rFonts w:ascii="Times New Roman" w:hAnsi="Times New Roman" w:cs="Times New Roman"/>
                <w:sz w:val="28"/>
                <w:szCs w:val="28"/>
                <w:lang w:val="ky-KG"/>
              </w:rPr>
              <w:t>.</w:t>
            </w:r>
          </w:p>
        </w:tc>
      </w:tr>
      <w:tr w:rsidR="00D0439C" w:rsidRPr="00D27A9F" w:rsidTr="00B97C97">
        <w:tc>
          <w:tcPr>
            <w:tcW w:w="252"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3</w:t>
            </w:r>
          </w:p>
        </w:tc>
        <w:tc>
          <w:tcPr>
            <w:tcW w:w="1746" w:type="pct"/>
            <w:tcBorders>
              <w:top w:val="nil"/>
              <w:left w:val="nil"/>
              <w:bottom w:val="single" w:sz="4"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көрсөтүүлөрдү керектөөчүлөр</w:t>
            </w:r>
          </w:p>
        </w:tc>
        <w:tc>
          <w:tcPr>
            <w:tcW w:w="3002" w:type="pct"/>
            <w:tcBorders>
              <w:top w:val="nil"/>
              <w:left w:val="nil"/>
              <w:bottom w:val="single" w:sz="4" w:space="0" w:color="auto"/>
              <w:right w:val="single" w:sz="8" w:space="0" w:color="auto"/>
            </w:tcBorders>
            <w:tcMar>
              <w:top w:w="0" w:type="dxa"/>
              <w:left w:w="108" w:type="dxa"/>
              <w:bottom w:w="0" w:type="dxa"/>
              <w:right w:w="108" w:type="dxa"/>
            </w:tcMar>
            <w:hideMark/>
          </w:tcPr>
          <w:p w:rsidR="00D0439C" w:rsidRPr="00D27A9F" w:rsidRDefault="00D0439C" w:rsidP="00A2117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xml:space="preserve">Кыргыз Республикасынын аймагынан тышкары жүргөн Кыргыз Республикасынын жарандары, анын ичинде сот тарабынан аракетке жөндөмсүз деп таанылгандар жана 16 жашка чыга элек адамдар. </w:t>
            </w:r>
          </w:p>
          <w:p w:rsidR="00D0439C" w:rsidRPr="00D27A9F" w:rsidRDefault="00D0439C" w:rsidP="00A2117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Эскертүү:</w:t>
            </w:r>
          </w:p>
          <w:p w:rsidR="00D0439C" w:rsidRPr="00D27A9F" w:rsidRDefault="00D0439C" w:rsidP="00A2117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сот тарабынан аракетке жөндөмсүз деп таанылган адам паспорт же жалпы жарандык паспорт алууда (алмаштырууда) жана 16 жашка чыга элек жаран жалпы жарандык паспорт алууда (алмаштырууда) арыз-анкетага анын мыйзамдуу өкүлү кол коёт</w:t>
            </w:r>
          </w:p>
        </w:tc>
      </w:tr>
      <w:tr w:rsidR="00D0439C" w:rsidRPr="00D27A9F" w:rsidTr="00B97C97">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4</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D0439C" w:rsidP="00D27A9F">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көрсөтүүнү алуунун укуктук негизи</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A21177" w:rsidP="003E578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00D0439C" w:rsidRPr="00D27A9F">
              <w:rPr>
                <w:rFonts w:ascii="Times New Roman" w:eastAsia="Times New Roman" w:hAnsi="Times New Roman" w:cs="Times New Roman"/>
                <w:sz w:val="28"/>
                <w:szCs w:val="28"/>
                <w:lang w:val="ky-KG" w:eastAsia="ru-RU"/>
              </w:rPr>
              <w:t>Жарандардын кайрылууларын кароо тартиби жөнүндө</w:t>
            </w:r>
            <w:r>
              <w:rPr>
                <w:rFonts w:ascii="Times New Roman" w:eastAsia="Times New Roman" w:hAnsi="Times New Roman" w:cs="Times New Roman"/>
                <w:sz w:val="28"/>
                <w:szCs w:val="28"/>
                <w:lang w:val="ky-KG" w:eastAsia="ru-RU"/>
              </w:rPr>
              <w:t>»</w:t>
            </w:r>
            <w:r w:rsidR="00D0439C" w:rsidRPr="00D27A9F">
              <w:rPr>
                <w:rFonts w:ascii="Times New Roman" w:eastAsia="Times New Roman" w:hAnsi="Times New Roman" w:cs="Times New Roman"/>
                <w:sz w:val="28"/>
                <w:szCs w:val="28"/>
                <w:lang w:val="ky-KG" w:eastAsia="ru-RU"/>
              </w:rPr>
              <w:t xml:space="preserve"> Кыргыз Республикасынын </w:t>
            </w:r>
            <w:hyperlink r:id="rId6" w:history="1">
              <w:r w:rsidR="00D0439C" w:rsidRPr="003E5783">
                <w:rPr>
                  <w:rFonts w:ascii="Times New Roman" w:eastAsia="Times New Roman" w:hAnsi="Times New Roman" w:cs="Times New Roman"/>
                  <w:sz w:val="28"/>
                  <w:szCs w:val="28"/>
                  <w:lang w:val="ky-KG" w:eastAsia="ru-RU"/>
                </w:rPr>
                <w:t>Мыйзамы</w:t>
              </w:r>
            </w:hyperlink>
            <w:r w:rsidR="00D0439C" w:rsidRPr="00D27A9F">
              <w:rPr>
                <w:rFonts w:ascii="Times New Roman" w:eastAsia="Times New Roman" w:hAnsi="Times New Roman" w:cs="Times New Roman"/>
                <w:sz w:val="28"/>
                <w:szCs w:val="28"/>
                <w:lang w:val="ky-KG" w:eastAsia="ru-RU"/>
              </w:rPr>
              <w:t xml:space="preserve">; </w:t>
            </w:r>
          </w:p>
          <w:p w:rsidR="00D0439C" w:rsidRPr="00D27A9F" w:rsidRDefault="00D0439C" w:rsidP="003E5783">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Кыргыз Республикасынын Өкмөтүнүн токтомдору:</w:t>
            </w:r>
          </w:p>
          <w:p w:rsidR="00D0439C" w:rsidRPr="003E5783" w:rsidRDefault="00D0439C" w:rsidP="003E5783">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xml:space="preserve">- </w:t>
            </w:r>
            <w:hyperlink r:id="rId7" w:history="1">
              <w:r w:rsidRPr="003E5783">
                <w:rPr>
                  <w:rFonts w:ascii="Times New Roman" w:eastAsia="Times New Roman" w:hAnsi="Times New Roman" w:cs="Times New Roman"/>
                  <w:sz w:val="28"/>
                  <w:szCs w:val="28"/>
                  <w:lang w:val="ky-KG" w:eastAsia="ru-RU"/>
                </w:rPr>
                <w:t>2011-жылдын 11-ноябрындагы № 725</w:t>
              </w:r>
            </w:hyperlink>
            <w:r w:rsidRPr="003E5783">
              <w:rPr>
                <w:rFonts w:ascii="Times New Roman" w:eastAsia="Times New Roman" w:hAnsi="Times New Roman" w:cs="Times New Roman"/>
                <w:sz w:val="28"/>
                <w:szCs w:val="28"/>
                <w:lang w:val="ky-KG" w:eastAsia="ru-RU"/>
              </w:rPr>
              <w:t xml:space="preserve"> </w:t>
            </w:r>
            <w:r w:rsidR="00A21177" w:rsidRPr="003E5783">
              <w:rPr>
                <w:rFonts w:ascii="Times New Roman" w:eastAsia="Times New Roman" w:hAnsi="Times New Roman" w:cs="Times New Roman"/>
                <w:sz w:val="28"/>
                <w:szCs w:val="28"/>
                <w:lang w:val="ky-KG" w:eastAsia="ru-RU"/>
              </w:rPr>
              <w:t>«</w:t>
            </w:r>
            <w:r w:rsidRPr="003E5783">
              <w:rPr>
                <w:rFonts w:ascii="Times New Roman" w:eastAsia="Times New Roman" w:hAnsi="Times New Roman" w:cs="Times New Roman"/>
                <w:sz w:val="28"/>
                <w:szCs w:val="28"/>
                <w:lang w:val="ky-KG" w:eastAsia="ru-RU"/>
              </w:rPr>
              <w:t xml:space="preserve">Кыргыз Республикасынын </w:t>
            </w:r>
            <w:hyperlink r:id="rId8" w:history="1">
              <w:r w:rsidRPr="003E5783">
                <w:rPr>
                  <w:rFonts w:ascii="Times New Roman" w:eastAsia="Times New Roman" w:hAnsi="Times New Roman" w:cs="Times New Roman"/>
                  <w:sz w:val="28"/>
                  <w:szCs w:val="28"/>
                  <w:lang w:val="ky-KG" w:eastAsia="ru-RU"/>
                </w:rPr>
                <w:t>Консулдук уставын</w:t>
              </w:r>
            </w:hyperlink>
            <w:r w:rsidRPr="003E5783">
              <w:rPr>
                <w:rFonts w:ascii="Times New Roman" w:eastAsia="Times New Roman" w:hAnsi="Times New Roman" w:cs="Times New Roman"/>
                <w:sz w:val="28"/>
                <w:szCs w:val="28"/>
                <w:lang w:val="ky-KG" w:eastAsia="ru-RU"/>
              </w:rPr>
              <w:t xml:space="preserve"> бекитүү жөнүндө</w:t>
            </w:r>
            <w:r w:rsidR="00A21177" w:rsidRPr="003E5783">
              <w:rPr>
                <w:rFonts w:ascii="Times New Roman" w:eastAsia="Times New Roman" w:hAnsi="Times New Roman" w:cs="Times New Roman"/>
                <w:sz w:val="28"/>
                <w:szCs w:val="28"/>
                <w:lang w:val="ky-KG" w:eastAsia="ru-RU"/>
              </w:rPr>
              <w:t>»</w:t>
            </w:r>
            <w:r w:rsidRPr="003E5783">
              <w:rPr>
                <w:rFonts w:ascii="Times New Roman" w:eastAsia="Times New Roman" w:hAnsi="Times New Roman" w:cs="Times New Roman"/>
                <w:sz w:val="28"/>
                <w:szCs w:val="28"/>
                <w:lang w:val="ky-KG" w:eastAsia="ru-RU"/>
              </w:rPr>
              <w:t>;</w:t>
            </w:r>
          </w:p>
          <w:p w:rsidR="00D0439C" w:rsidRPr="003E5783" w:rsidRDefault="00D0439C" w:rsidP="003E5783">
            <w:pPr>
              <w:spacing w:after="0" w:line="240" w:lineRule="auto"/>
              <w:jc w:val="both"/>
              <w:rPr>
                <w:rFonts w:ascii="Times New Roman" w:eastAsia="Times New Roman" w:hAnsi="Times New Roman" w:cs="Times New Roman"/>
                <w:sz w:val="28"/>
                <w:szCs w:val="28"/>
                <w:lang w:eastAsia="ru-RU"/>
              </w:rPr>
            </w:pPr>
            <w:r w:rsidRPr="003E5783">
              <w:rPr>
                <w:rFonts w:ascii="Times New Roman" w:eastAsia="Times New Roman" w:hAnsi="Times New Roman" w:cs="Times New Roman"/>
                <w:sz w:val="28"/>
                <w:szCs w:val="28"/>
                <w:lang w:val="ky-KG" w:eastAsia="ru-RU"/>
              </w:rPr>
              <w:lastRenderedPageBreak/>
              <w:t xml:space="preserve">- </w:t>
            </w:r>
            <w:hyperlink r:id="rId9" w:history="1">
              <w:r w:rsidRPr="003E5783">
                <w:rPr>
                  <w:rFonts w:ascii="Times New Roman" w:eastAsia="Times New Roman" w:hAnsi="Times New Roman" w:cs="Times New Roman"/>
                  <w:sz w:val="28"/>
                  <w:szCs w:val="28"/>
                  <w:lang w:val="ky-KG" w:eastAsia="ru-RU"/>
                </w:rPr>
                <w:t>2012-жылдын 10-февралындагы № 85</w:t>
              </w:r>
            </w:hyperlink>
            <w:r w:rsidRPr="003E5783">
              <w:rPr>
                <w:rFonts w:ascii="Times New Roman" w:eastAsia="Times New Roman" w:hAnsi="Times New Roman" w:cs="Times New Roman"/>
                <w:sz w:val="28"/>
                <w:szCs w:val="28"/>
                <w:lang w:val="ky-KG" w:eastAsia="ru-RU"/>
              </w:rPr>
              <w:t xml:space="preserve"> </w:t>
            </w:r>
            <w:r w:rsidR="00A21177" w:rsidRPr="003E5783">
              <w:rPr>
                <w:rFonts w:ascii="Times New Roman" w:eastAsia="Times New Roman" w:hAnsi="Times New Roman" w:cs="Times New Roman"/>
                <w:sz w:val="28"/>
                <w:szCs w:val="28"/>
                <w:lang w:val="ky-KG" w:eastAsia="ru-RU"/>
              </w:rPr>
              <w:t>«</w:t>
            </w:r>
            <w:r w:rsidRPr="003E5783">
              <w:rPr>
                <w:rFonts w:ascii="Times New Roman" w:eastAsia="Times New Roman" w:hAnsi="Times New Roman" w:cs="Times New Roman"/>
                <w:sz w:val="28"/>
                <w:szCs w:val="28"/>
                <w:lang w:val="ky-KG" w:eastAsia="ru-RU"/>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r w:rsidR="00A21177" w:rsidRPr="003E5783">
              <w:rPr>
                <w:rFonts w:ascii="Times New Roman" w:eastAsia="Times New Roman" w:hAnsi="Times New Roman" w:cs="Times New Roman"/>
                <w:sz w:val="28"/>
                <w:szCs w:val="28"/>
                <w:lang w:val="ky-KG" w:eastAsia="ru-RU"/>
              </w:rPr>
              <w:t>»</w:t>
            </w:r>
            <w:r w:rsidRPr="003E5783">
              <w:rPr>
                <w:rFonts w:ascii="Times New Roman" w:eastAsia="Times New Roman" w:hAnsi="Times New Roman" w:cs="Times New Roman"/>
                <w:sz w:val="28"/>
                <w:szCs w:val="28"/>
                <w:lang w:val="ky-KG" w:eastAsia="ru-RU"/>
              </w:rPr>
              <w:t>;</w:t>
            </w:r>
          </w:p>
          <w:p w:rsidR="00D0439C" w:rsidRPr="003E5783" w:rsidRDefault="00D0439C" w:rsidP="003E5783">
            <w:pPr>
              <w:spacing w:after="0" w:line="240" w:lineRule="auto"/>
              <w:jc w:val="both"/>
              <w:rPr>
                <w:rFonts w:ascii="Times New Roman" w:eastAsia="Times New Roman" w:hAnsi="Times New Roman" w:cs="Times New Roman"/>
                <w:sz w:val="28"/>
                <w:szCs w:val="28"/>
                <w:lang w:eastAsia="ru-RU"/>
              </w:rPr>
            </w:pPr>
            <w:r w:rsidRPr="003E5783">
              <w:rPr>
                <w:rFonts w:ascii="Times New Roman" w:eastAsia="Times New Roman" w:hAnsi="Times New Roman" w:cs="Times New Roman"/>
                <w:sz w:val="28"/>
                <w:szCs w:val="28"/>
                <w:lang w:val="ky-KG" w:eastAsia="ru-RU"/>
              </w:rPr>
              <w:t xml:space="preserve">- </w:t>
            </w:r>
            <w:hyperlink r:id="rId10" w:history="1">
              <w:r w:rsidRPr="003E5783">
                <w:rPr>
                  <w:rFonts w:ascii="Times New Roman" w:eastAsia="Times New Roman" w:hAnsi="Times New Roman" w:cs="Times New Roman"/>
                  <w:sz w:val="28"/>
                  <w:szCs w:val="28"/>
                  <w:lang w:val="ky-KG" w:eastAsia="ru-RU"/>
                </w:rPr>
                <w:t>2012-жылдын 20-февралындагы № 113</w:t>
              </w:r>
            </w:hyperlink>
            <w:r w:rsidRPr="003E5783">
              <w:rPr>
                <w:rFonts w:ascii="Times New Roman" w:eastAsia="Times New Roman" w:hAnsi="Times New Roman" w:cs="Times New Roman"/>
                <w:sz w:val="28"/>
                <w:szCs w:val="28"/>
                <w:lang w:val="ky-KG" w:eastAsia="ru-RU"/>
              </w:rPr>
              <w:t xml:space="preserve"> </w:t>
            </w:r>
            <w:r w:rsidR="00A21177" w:rsidRPr="003E5783">
              <w:rPr>
                <w:rFonts w:ascii="Times New Roman" w:eastAsia="Times New Roman" w:hAnsi="Times New Roman" w:cs="Times New Roman"/>
                <w:sz w:val="28"/>
                <w:szCs w:val="28"/>
                <w:lang w:val="ky-KG" w:eastAsia="ru-RU"/>
              </w:rPr>
              <w:t>«</w:t>
            </w:r>
            <w:r w:rsidRPr="003E5783">
              <w:rPr>
                <w:rFonts w:ascii="Times New Roman" w:eastAsia="Times New Roman" w:hAnsi="Times New Roman" w:cs="Times New Roman"/>
                <w:sz w:val="28"/>
                <w:szCs w:val="28"/>
                <w:lang w:val="ky-KG" w:eastAsia="ru-RU"/>
              </w:rPr>
              <w:t>Кыргыз Республикасынын Тышкы иштер министрлиги жөнүндө</w:t>
            </w:r>
            <w:r w:rsidR="00A21177" w:rsidRPr="003E5783">
              <w:rPr>
                <w:rFonts w:ascii="Times New Roman" w:eastAsia="Times New Roman" w:hAnsi="Times New Roman" w:cs="Times New Roman"/>
                <w:sz w:val="28"/>
                <w:szCs w:val="28"/>
                <w:lang w:val="ky-KG" w:eastAsia="ru-RU"/>
              </w:rPr>
              <w:t>»</w:t>
            </w:r>
            <w:r w:rsidRPr="003E5783">
              <w:rPr>
                <w:rFonts w:ascii="Times New Roman" w:eastAsia="Times New Roman" w:hAnsi="Times New Roman" w:cs="Times New Roman"/>
                <w:sz w:val="28"/>
                <w:szCs w:val="28"/>
                <w:lang w:val="ky-KG" w:eastAsia="ru-RU"/>
              </w:rPr>
              <w:t>;</w:t>
            </w:r>
          </w:p>
          <w:p w:rsidR="00D0439C" w:rsidRPr="003E5783" w:rsidRDefault="00D0439C" w:rsidP="003E5783">
            <w:pPr>
              <w:spacing w:after="0" w:line="240" w:lineRule="auto"/>
              <w:jc w:val="both"/>
              <w:rPr>
                <w:rFonts w:ascii="Times New Roman" w:eastAsia="Times New Roman" w:hAnsi="Times New Roman" w:cs="Times New Roman"/>
                <w:sz w:val="28"/>
                <w:szCs w:val="28"/>
                <w:lang w:eastAsia="ru-RU"/>
              </w:rPr>
            </w:pPr>
            <w:r w:rsidRPr="003E5783">
              <w:rPr>
                <w:rFonts w:ascii="Times New Roman" w:eastAsia="Times New Roman" w:hAnsi="Times New Roman" w:cs="Times New Roman"/>
                <w:sz w:val="28"/>
                <w:szCs w:val="28"/>
                <w:lang w:val="ky-KG" w:eastAsia="ru-RU"/>
              </w:rPr>
              <w:t xml:space="preserve">- </w:t>
            </w:r>
            <w:hyperlink r:id="rId11" w:history="1">
              <w:r w:rsidRPr="003E5783">
                <w:rPr>
                  <w:rFonts w:ascii="Times New Roman" w:eastAsia="Times New Roman" w:hAnsi="Times New Roman" w:cs="Times New Roman"/>
                  <w:sz w:val="28"/>
                  <w:szCs w:val="28"/>
                  <w:lang w:val="ky-KG" w:eastAsia="ru-RU"/>
                </w:rPr>
                <w:t>2012-жылдын 18-декабрындагы № 839</w:t>
              </w:r>
            </w:hyperlink>
            <w:r w:rsidRPr="003E5783">
              <w:rPr>
                <w:rFonts w:ascii="Times New Roman" w:eastAsia="Times New Roman" w:hAnsi="Times New Roman" w:cs="Times New Roman"/>
                <w:sz w:val="28"/>
                <w:szCs w:val="28"/>
                <w:lang w:val="ky-KG" w:eastAsia="ru-RU"/>
              </w:rPr>
              <w:t xml:space="preserve"> </w:t>
            </w:r>
            <w:r w:rsidR="00A21177" w:rsidRPr="003E5783">
              <w:rPr>
                <w:rFonts w:ascii="Times New Roman" w:eastAsia="Times New Roman" w:hAnsi="Times New Roman" w:cs="Times New Roman"/>
                <w:sz w:val="28"/>
                <w:szCs w:val="28"/>
                <w:lang w:val="ky-KG" w:eastAsia="ru-RU"/>
              </w:rPr>
              <w:t>«</w:t>
            </w:r>
            <w:r w:rsidRPr="003E5783">
              <w:rPr>
                <w:rFonts w:ascii="Times New Roman" w:eastAsia="Times New Roman" w:hAnsi="Times New Roman" w:cs="Times New Roman"/>
                <w:sz w:val="28"/>
                <w:szCs w:val="28"/>
                <w:lang w:val="ky-KG" w:eastAsia="ru-RU"/>
              </w:rPr>
              <w:t>Консулдук кызмат көрсөтүүлөр үчүн алынуучу каражаттар жөнүндө</w:t>
            </w:r>
            <w:r w:rsidR="00A21177" w:rsidRPr="003E5783">
              <w:rPr>
                <w:rFonts w:ascii="Times New Roman" w:eastAsia="Times New Roman" w:hAnsi="Times New Roman" w:cs="Times New Roman"/>
                <w:sz w:val="28"/>
                <w:szCs w:val="28"/>
                <w:lang w:val="ky-KG" w:eastAsia="ru-RU"/>
              </w:rPr>
              <w:t>»</w:t>
            </w:r>
            <w:r w:rsidRPr="003E5783">
              <w:rPr>
                <w:rFonts w:ascii="Times New Roman" w:eastAsia="Times New Roman" w:hAnsi="Times New Roman" w:cs="Times New Roman"/>
                <w:sz w:val="28"/>
                <w:szCs w:val="28"/>
                <w:lang w:val="ky-KG" w:eastAsia="ru-RU"/>
              </w:rPr>
              <w:t>;</w:t>
            </w:r>
          </w:p>
          <w:p w:rsidR="00D0439C" w:rsidRPr="00D27A9F" w:rsidRDefault="00D0439C" w:rsidP="003E5783">
            <w:pPr>
              <w:spacing w:after="0" w:line="240" w:lineRule="auto"/>
              <w:jc w:val="both"/>
              <w:rPr>
                <w:rFonts w:ascii="Times New Roman" w:eastAsia="Times New Roman" w:hAnsi="Times New Roman" w:cs="Times New Roman"/>
                <w:sz w:val="28"/>
                <w:szCs w:val="28"/>
                <w:lang w:eastAsia="ru-RU"/>
              </w:rPr>
            </w:pPr>
            <w:r w:rsidRPr="003E5783">
              <w:rPr>
                <w:rFonts w:ascii="Times New Roman" w:eastAsia="Times New Roman" w:hAnsi="Times New Roman" w:cs="Times New Roman"/>
                <w:sz w:val="28"/>
                <w:szCs w:val="28"/>
                <w:lang w:val="ky-KG" w:eastAsia="ru-RU"/>
              </w:rPr>
              <w:t xml:space="preserve">- </w:t>
            </w:r>
            <w:hyperlink r:id="rId12" w:history="1">
              <w:r w:rsidRPr="003E5783">
                <w:rPr>
                  <w:rFonts w:ascii="Times New Roman" w:eastAsia="Times New Roman" w:hAnsi="Times New Roman" w:cs="Times New Roman"/>
                  <w:sz w:val="28"/>
                  <w:szCs w:val="28"/>
                  <w:lang w:val="ky-KG" w:eastAsia="ru-RU"/>
                </w:rPr>
                <w:t>2015-жылдын 15-июнундагы № 359</w:t>
              </w:r>
            </w:hyperlink>
            <w:r w:rsidRPr="003E5783">
              <w:rPr>
                <w:rFonts w:ascii="Times New Roman" w:eastAsia="Times New Roman" w:hAnsi="Times New Roman" w:cs="Times New Roman"/>
                <w:sz w:val="28"/>
                <w:szCs w:val="28"/>
                <w:lang w:val="ky-KG" w:eastAsia="ru-RU"/>
              </w:rPr>
              <w:t xml:space="preserve"> </w:t>
            </w:r>
            <w:r w:rsidR="00A21177">
              <w:rPr>
                <w:rFonts w:ascii="Times New Roman" w:eastAsia="Times New Roman" w:hAnsi="Times New Roman" w:cs="Times New Roman"/>
                <w:sz w:val="28"/>
                <w:szCs w:val="28"/>
                <w:lang w:val="ky-KG" w:eastAsia="ru-RU"/>
              </w:rPr>
              <w:t>«</w:t>
            </w:r>
            <w:r w:rsidRPr="00D27A9F">
              <w:rPr>
                <w:rFonts w:ascii="Times New Roman" w:eastAsia="Times New Roman" w:hAnsi="Times New Roman" w:cs="Times New Roman"/>
                <w:sz w:val="28"/>
                <w:szCs w:val="28"/>
                <w:lang w:val="ky-KG" w:eastAsia="ru-RU"/>
              </w:rPr>
              <w:t>Кыргыз Республикасынын жарандарын паспорттор жана жалпы жарандык паспорттор менен камсыздоо маселелери жөнүндө</w:t>
            </w:r>
            <w:r w:rsidR="00A21177">
              <w:rPr>
                <w:rFonts w:ascii="Times New Roman" w:eastAsia="Times New Roman" w:hAnsi="Times New Roman" w:cs="Times New Roman"/>
                <w:sz w:val="28"/>
                <w:szCs w:val="28"/>
                <w:lang w:val="ky-KG" w:eastAsia="ru-RU"/>
              </w:rPr>
              <w:t>»</w:t>
            </w:r>
          </w:p>
        </w:tc>
      </w:tr>
      <w:tr w:rsidR="00D0439C" w:rsidRPr="00D27A9F" w:rsidTr="00B97C97">
        <w:tc>
          <w:tcPr>
            <w:tcW w:w="2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lastRenderedPageBreak/>
              <w:t>5</w:t>
            </w:r>
          </w:p>
        </w:tc>
        <w:tc>
          <w:tcPr>
            <w:tcW w:w="174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Көрсөтүлүүчү мамлекеттик  кызматтардын акыркы натыйжасы</w:t>
            </w:r>
          </w:p>
        </w:tc>
        <w:tc>
          <w:tcPr>
            <w:tcW w:w="300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0439C" w:rsidRPr="00D27A9F" w:rsidRDefault="00492A56" w:rsidP="003E5783">
            <w:pPr>
              <w:spacing w:after="0" w:line="240" w:lineRule="auto"/>
              <w:jc w:val="both"/>
              <w:rPr>
                <w:rFonts w:ascii="Times New Roman" w:eastAsia="Times New Roman" w:hAnsi="Times New Roman" w:cs="Times New Roman"/>
                <w:sz w:val="28"/>
                <w:szCs w:val="28"/>
                <w:lang w:eastAsia="ru-RU"/>
              </w:rPr>
            </w:pPr>
            <w:r w:rsidRPr="00D27A9F">
              <w:rPr>
                <w:rStyle w:val="jlqj4b"/>
                <w:rFonts w:ascii="Times New Roman" w:hAnsi="Times New Roman" w:cs="Times New Roman"/>
                <w:sz w:val="28"/>
                <w:szCs w:val="28"/>
              </w:rPr>
              <w:t xml:space="preserve">Кыргыз Республикасынын дипломатиялык өкүлчүлүктөрүндө жана консулдук мекемелеринде Кыргыз Республикасынын </w:t>
            </w:r>
            <w:r w:rsidRPr="00D27A9F">
              <w:rPr>
                <w:rStyle w:val="jlqj4b"/>
                <w:rFonts w:ascii="Times New Roman" w:hAnsi="Times New Roman" w:cs="Times New Roman"/>
                <w:sz w:val="28"/>
                <w:szCs w:val="28"/>
                <w:lang w:val="ky-KG"/>
              </w:rPr>
              <w:t xml:space="preserve">жаранынын </w:t>
            </w:r>
            <w:r w:rsidRPr="00D27A9F">
              <w:rPr>
                <w:rStyle w:val="jlqj4b"/>
                <w:rFonts w:ascii="Times New Roman" w:hAnsi="Times New Roman" w:cs="Times New Roman"/>
                <w:sz w:val="28"/>
                <w:szCs w:val="28"/>
              </w:rPr>
              <w:t>идентификациялык картасын - Кыргыз Республикасынын паспортун (ID-карта)</w:t>
            </w:r>
            <w:r w:rsidRPr="00D27A9F">
              <w:rPr>
                <w:rStyle w:val="jlqj4b"/>
                <w:rFonts w:ascii="Times New Roman" w:hAnsi="Times New Roman" w:cs="Times New Roman"/>
                <w:sz w:val="28"/>
                <w:szCs w:val="28"/>
                <w:lang w:val="ky-KG"/>
              </w:rPr>
              <w:t xml:space="preserve"> жана </w:t>
            </w:r>
            <w:r w:rsidRPr="00D27A9F">
              <w:rPr>
                <w:rStyle w:val="jlqj4b"/>
                <w:rFonts w:ascii="Times New Roman" w:hAnsi="Times New Roman" w:cs="Times New Roman"/>
                <w:sz w:val="28"/>
                <w:szCs w:val="28"/>
              </w:rPr>
              <w:t>жалпы жарандык паспортун</w:t>
            </w:r>
            <w:r w:rsidRPr="00D27A9F">
              <w:rPr>
                <w:rStyle w:val="jlqj4b"/>
                <w:rFonts w:ascii="Times New Roman" w:hAnsi="Times New Roman" w:cs="Times New Roman"/>
                <w:sz w:val="28"/>
                <w:szCs w:val="28"/>
                <w:lang w:val="ky-KG"/>
              </w:rPr>
              <w:t xml:space="preserve"> берүү </w:t>
            </w:r>
          </w:p>
        </w:tc>
      </w:tr>
      <w:tr w:rsidR="00D0439C" w:rsidRPr="00D27A9F" w:rsidTr="00B97C97">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6</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D0439C" w:rsidP="00D27A9F">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көрсөтүүлөрдүн шарттары</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Кызмат көрсөтүү төмөнкүдөй шарттарда жүргүзүлөт:</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белгиленген санитардык ченемдерге жооп берген жайларда;</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кезек күтүү принциби боюнча.</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lastRenderedPageBreak/>
              <w:t>Имараттарда күтүп тургандар үчүн орундар, ажатканалар бар, жылуулук, суу түтүктөрү, телефондор менен жабдылган.</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D0439C" w:rsidRPr="00D27A9F" w:rsidTr="00B97C97">
        <w:tc>
          <w:tcPr>
            <w:tcW w:w="2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lastRenderedPageBreak/>
              <w:t>7</w:t>
            </w:r>
          </w:p>
        </w:tc>
        <w:tc>
          <w:tcPr>
            <w:tcW w:w="174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көрсөтүүнүн мөөнөтү</w:t>
            </w:r>
          </w:p>
        </w:tc>
        <w:tc>
          <w:tcPr>
            <w:tcW w:w="300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0439C" w:rsidRPr="00D27A9F" w:rsidRDefault="00506F5E" w:rsidP="00F560D1">
            <w:pPr>
              <w:spacing w:after="0" w:line="240" w:lineRule="auto"/>
              <w:jc w:val="both"/>
              <w:rPr>
                <w:rFonts w:ascii="Times New Roman" w:eastAsia="Times New Roman" w:hAnsi="Times New Roman" w:cs="Times New Roman"/>
                <w:sz w:val="28"/>
                <w:szCs w:val="28"/>
              </w:rPr>
            </w:pPr>
            <w:r w:rsidRPr="00D27A9F">
              <w:rPr>
                <w:rFonts w:ascii="Times New Roman" w:eastAsia="Times New Roman" w:hAnsi="Times New Roman" w:cs="Times New Roman"/>
                <w:sz w:val="28"/>
                <w:szCs w:val="28"/>
                <w:lang w:val="ky-KG"/>
              </w:rPr>
              <w:t>Документтерди кабыл алууга чектүү убакыт</w:t>
            </w:r>
            <w:r w:rsidR="00D0439C" w:rsidRPr="00D27A9F">
              <w:rPr>
                <w:rFonts w:ascii="Times New Roman" w:eastAsia="Times New Roman" w:hAnsi="Times New Roman" w:cs="Times New Roman"/>
                <w:sz w:val="28"/>
                <w:szCs w:val="28"/>
              </w:rPr>
              <w:t xml:space="preserve"> –</w:t>
            </w:r>
            <w:r w:rsidRPr="00D27A9F">
              <w:rPr>
                <w:rFonts w:ascii="Times New Roman" w:eastAsia="Times New Roman" w:hAnsi="Times New Roman" w:cs="Times New Roman"/>
                <w:sz w:val="28"/>
                <w:szCs w:val="28"/>
                <w:lang w:val="ky-KG"/>
              </w:rPr>
              <w:t>30 мүнөттөн ашык эмес</w:t>
            </w:r>
            <w:r w:rsidR="00D0439C" w:rsidRPr="00D27A9F">
              <w:rPr>
                <w:rFonts w:ascii="Times New Roman" w:eastAsia="Times New Roman" w:hAnsi="Times New Roman" w:cs="Times New Roman"/>
                <w:sz w:val="28"/>
                <w:szCs w:val="28"/>
              </w:rPr>
              <w:t>.</w:t>
            </w:r>
          </w:p>
          <w:p w:rsidR="00506F5E" w:rsidRPr="00D27A9F" w:rsidRDefault="00506F5E" w:rsidP="00F560D1">
            <w:pPr>
              <w:spacing w:after="0" w:line="240" w:lineRule="auto"/>
              <w:jc w:val="both"/>
              <w:rPr>
                <w:rFonts w:ascii="Times New Roman" w:eastAsia="Times New Roman" w:hAnsi="Times New Roman" w:cs="Times New Roman"/>
                <w:sz w:val="28"/>
                <w:szCs w:val="28"/>
                <w:lang w:val="ky-KG"/>
              </w:rPr>
            </w:pPr>
            <w:r w:rsidRPr="00D27A9F">
              <w:rPr>
                <w:rFonts w:ascii="Times New Roman" w:eastAsia="Times New Roman" w:hAnsi="Times New Roman" w:cs="Times New Roman"/>
                <w:sz w:val="28"/>
                <w:szCs w:val="28"/>
                <w:lang w:val="ky-KG"/>
              </w:rPr>
              <w:t xml:space="preserve">Кызматтын натыйжасын берүүгө чектүү убакыт -30 мүнөттөн ашык эмес. </w:t>
            </w:r>
          </w:p>
        </w:tc>
      </w:tr>
      <w:tr w:rsidR="00D0439C" w:rsidRPr="00D27A9F" w:rsidTr="00B97C97">
        <w:tc>
          <w:tcPr>
            <w:tcW w:w="5000" w:type="pct"/>
            <w:gridSpan w:val="3"/>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көрсөтүүнү алуучуларга маалымат берүү</w:t>
            </w:r>
          </w:p>
        </w:tc>
      </w:tr>
      <w:tr w:rsidR="00D0439C" w:rsidRPr="00D27A9F" w:rsidTr="00B97C97">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8</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D0439C" w:rsidP="00D27A9F">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Керектөөчүгө көрсөтүлүүчү кызматтар жана аларды стандартташтырууга жооптуу мамлекеттик орган жөнүндө маалымат берүү</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 жөнүндө маалыматты төмөнкүлөрдөн алууга болот:</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тышкы саясат чөйрөсүндөгү ыйгарым укуктуу мамлекеттик органдын коомдук кабылдамасынан;</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xml:space="preserve">- тышкы саясат чөйрөсүндөгү ыйгарым укуктуу мамлекеттик органдын сайтынан: www.mfa.gov.kg; </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тышкы саясат чөйрөсүндөгү ыйгарым укуктуу мамлекеттик органга, анын түзүмдүк бөлүмдөрүнө, Кыргыз Республикасынын дипломатиялык өкүлчүлүктөрүнө/консулдук мекемелерине жеке кайрылууда;</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xml:space="preserve">- тышкы саясат чөйрөсүндөгү ыйгарым укуктуу мамлекеттик органдын, анын түзүмдүк бөлүмдөрүнүн, Кыргыз Республикасынын дипломатиялык өкүлчүлүктөрүнүн/консулдук мекемелеринин маалымат такталарынан, брошюралардан, </w:t>
            </w:r>
            <w:r w:rsidRPr="00D27A9F">
              <w:rPr>
                <w:rFonts w:ascii="Times New Roman" w:eastAsia="Times New Roman" w:hAnsi="Times New Roman" w:cs="Times New Roman"/>
                <w:sz w:val="28"/>
                <w:szCs w:val="28"/>
                <w:lang w:val="ky-KG" w:eastAsia="ru-RU"/>
              </w:rPr>
              <w:lastRenderedPageBreak/>
              <w:t>буклеттерден;</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Тышкы саясат чөйрөсүндөгү ыйгарым укуктуу мамлекеттик органда, анын түзүмдүк бөлүмдөрүндө, Кыргыз Республикасынын дипломатиялык өкүлчүлүктөрүндө/консулдук мекемелеринде жарандарды кабыл алуу алар кайрылган күнү жүргүзүлөт.</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Маалымат мамлекеттик жана расмий тилдерде берилет</w:t>
            </w:r>
          </w:p>
        </w:tc>
      </w:tr>
      <w:tr w:rsidR="00D0439C" w:rsidRPr="00D27A9F" w:rsidTr="00B97C97">
        <w:tc>
          <w:tcPr>
            <w:tcW w:w="2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lastRenderedPageBreak/>
              <w:t>9</w:t>
            </w:r>
          </w:p>
        </w:tc>
        <w:tc>
          <w:tcPr>
            <w:tcW w:w="174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Кызмат көрсөтүү жөнүндө маалыматты жайылтуу ыкмалары</w:t>
            </w:r>
          </w:p>
        </w:tc>
        <w:tc>
          <w:tcPr>
            <w:tcW w:w="300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Кызмат көрсөтүү жөнүндө маалымат төмөнкүлөр аркылуу жайылтылат:</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ЖМК (гезиттер, радио, телекөрсөтүү);</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xml:space="preserve">- тышкы саясат чөйрөсүндөгү ыйгарым укуктуу мамлекеттик органдын сайты: www.mfa.gov.kg; </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маалымат такталары, брошюралар, буклеттер;</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жеке кайрылуу жана телефон аркылуу;</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тышкы саясат чөйрөсүндөгү ыйгарым укуктуу мамлекеттик органдын коомдук кабылдамасы аркылуу.</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Даректер, телефон номерлери жана иштөө режими мамлекеттик кызмат көрсөтүүнүн стандарттары менен бирге тышкы саясат чөйрөсүндөгү ыйгарым укуктуу мамлекеттик органдын такталарына жана сайтына жайгаштырылат</w:t>
            </w:r>
          </w:p>
        </w:tc>
      </w:tr>
      <w:tr w:rsidR="00D0439C" w:rsidRPr="00D27A9F" w:rsidTr="00B97C97">
        <w:tc>
          <w:tcPr>
            <w:tcW w:w="5000" w:type="pct"/>
            <w:gridSpan w:val="3"/>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Тейлөө жана мамлекеттик кызмат көрсөтүү</w:t>
            </w:r>
          </w:p>
        </w:tc>
      </w:tr>
      <w:tr w:rsidR="00D0439C" w:rsidRPr="004730B0" w:rsidTr="00B97C97">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10</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D0439C" w:rsidP="00D27A9F">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Келүүчүлөр менен пикир алмашуу</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D45FA" w:rsidRPr="00D27A9F" w:rsidRDefault="00492A56" w:rsidP="00F560D1">
            <w:pPr>
              <w:pStyle w:val="tkTablica"/>
              <w:spacing w:after="0" w:line="240" w:lineRule="auto"/>
              <w:rPr>
                <w:rFonts w:ascii="Times New Roman" w:hAnsi="Times New Roman" w:cs="Times New Roman"/>
                <w:sz w:val="28"/>
                <w:szCs w:val="28"/>
                <w:lang w:val="ky-KG"/>
              </w:rPr>
            </w:pPr>
            <w:r w:rsidRPr="00D27A9F">
              <w:rPr>
                <w:rFonts w:ascii="Times New Roman" w:hAnsi="Times New Roman" w:cs="Times New Roman"/>
                <w:sz w:val="28"/>
                <w:szCs w:val="28"/>
                <w:lang w:val="ky-KG"/>
              </w:rPr>
              <w:t xml:space="preserve">Тышкы иштер чөйрөсүндө </w:t>
            </w:r>
            <w:r w:rsidR="007A3FE1" w:rsidRPr="00D27A9F">
              <w:rPr>
                <w:rFonts w:ascii="Times New Roman" w:hAnsi="Times New Roman" w:cs="Times New Roman"/>
                <w:sz w:val="28"/>
                <w:szCs w:val="28"/>
                <w:lang w:val="ky-KG"/>
              </w:rPr>
              <w:t>и</w:t>
            </w:r>
            <w:r w:rsidRPr="00D27A9F">
              <w:rPr>
                <w:rFonts w:ascii="Times New Roman" w:hAnsi="Times New Roman" w:cs="Times New Roman"/>
                <w:sz w:val="28"/>
                <w:szCs w:val="28"/>
                <w:lang w:val="ky-KG"/>
              </w:rPr>
              <w:t xml:space="preserve">штеген ыйгарым укуктуу мамлекеттик орган тарабынан </w:t>
            </w:r>
            <w:r w:rsidR="007D45FA" w:rsidRPr="00D27A9F">
              <w:rPr>
                <w:rFonts w:ascii="Times New Roman" w:hAnsi="Times New Roman" w:cs="Times New Roman"/>
                <w:sz w:val="28"/>
                <w:szCs w:val="28"/>
                <w:lang w:val="ky-KG"/>
              </w:rPr>
              <w:t xml:space="preserve">кызматты көрсөтүүгө тартылган кызматкерлердин </w:t>
            </w:r>
          </w:p>
          <w:p w:rsidR="00D0439C" w:rsidRPr="00D27A9F" w:rsidRDefault="007D45FA" w:rsidP="00F560D1">
            <w:pPr>
              <w:pStyle w:val="tkTablica"/>
              <w:spacing w:after="0" w:line="240" w:lineRule="auto"/>
              <w:rPr>
                <w:rFonts w:ascii="Times New Roman" w:hAnsi="Times New Roman" w:cs="Times New Roman"/>
                <w:sz w:val="28"/>
                <w:szCs w:val="28"/>
                <w:lang w:val="ky-KG"/>
              </w:rPr>
            </w:pPr>
            <w:r w:rsidRPr="00D27A9F">
              <w:rPr>
                <w:rFonts w:ascii="Times New Roman" w:hAnsi="Times New Roman" w:cs="Times New Roman"/>
                <w:sz w:val="28"/>
                <w:szCs w:val="28"/>
                <w:lang w:val="ky-KG"/>
              </w:rPr>
              <w:t xml:space="preserve">иш бөлмөлөрүнүн эшиктерине маалымат табличкалары жайгштырылат. </w:t>
            </w:r>
            <w:r w:rsidR="00D0439C" w:rsidRPr="00D27A9F">
              <w:rPr>
                <w:rFonts w:ascii="Times New Roman" w:hAnsi="Times New Roman" w:cs="Times New Roman"/>
                <w:sz w:val="28"/>
                <w:szCs w:val="28"/>
                <w:lang w:val="ky-KG"/>
              </w:rPr>
              <w:t xml:space="preserve"> </w:t>
            </w:r>
          </w:p>
          <w:p w:rsidR="00D0439C" w:rsidRPr="00D27A9F" w:rsidRDefault="00D0439C" w:rsidP="00F560D1">
            <w:pPr>
              <w:spacing w:after="0" w:line="240" w:lineRule="auto"/>
              <w:jc w:val="both"/>
              <w:rPr>
                <w:rFonts w:ascii="Times New Roman" w:eastAsia="Times New Roman" w:hAnsi="Times New Roman" w:cs="Times New Roman"/>
                <w:sz w:val="28"/>
                <w:szCs w:val="28"/>
                <w:lang w:val="ky-KG" w:eastAsia="ru-RU"/>
              </w:rPr>
            </w:pPr>
            <w:r w:rsidRPr="00D27A9F">
              <w:rPr>
                <w:rFonts w:ascii="Times New Roman" w:eastAsia="Times New Roman" w:hAnsi="Times New Roman" w:cs="Times New Roman"/>
                <w:sz w:val="28"/>
                <w:szCs w:val="28"/>
                <w:lang w:val="ky-KG" w:eastAsia="ru-RU"/>
              </w:rPr>
              <w:t>Калк менен иштеген бардык кызматкерлердин аты-жөнү жана кызмат орду көрсөтүлгөн жеке табличкалары (бейдж) болот.</w:t>
            </w:r>
          </w:p>
          <w:p w:rsidR="00D0439C" w:rsidRPr="00D27A9F" w:rsidRDefault="00D0439C" w:rsidP="00F560D1">
            <w:pPr>
              <w:spacing w:after="0" w:line="240" w:lineRule="auto"/>
              <w:jc w:val="both"/>
              <w:rPr>
                <w:rFonts w:ascii="Times New Roman" w:eastAsia="Times New Roman" w:hAnsi="Times New Roman" w:cs="Times New Roman"/>
                <w:sz w:val="28"/>
                <w:szCs w:val="28"/>
                <w:lang w:val="ky-KG" w:eastAsia="ru-RU"/>
              </w:rPr>
            </w:pPr>
            <w:r w:rsidRPr="00D27A9F">
              <w:rPr>
                <w:rFonts w:ascii="Times New Roman" w:eastAsia="Times New Roman" w:hAnsi="Times New Roman" w:cs="Times New Roman"/>
                <w:sz w:val="28"/>
                <w:szCs w:val="28"/>
                <w:lang w:val="ky-KG" w:eastAsia="ru-RU"/>
              </w:rPr>
              <w:t xml:space="preserve">Келүүчүлөр менен пикир алмашуу учурунда </w:t>
            </w:r>
            <w:r w:rsidRPr="00D27A9F">
              <w:rPr>
                <w:rFonts w:ascii="Times New Roman" w:eastAsia="Times New Roman" w:hAnsi="Times New Roman" w:cs="Times New Roman"/>
                <w:sz w:val="28"/>
                <w:szCs w:val="28"/>
                <w:lang w:val="ky-KG" w:eastAsia="ru-RU"/>
              </w:rPr>
              <w:lastRenderedPageBreak/>
              <w:t xml:space="preserve">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 </w:t>
            </w:r>
          </w:p>
          <w:p w:rsidR="00D0439C" w:rsidRPr="00D27A9F" w:rsidRDefault="00D0439C" w:rsidP="00F560D1">
            <w:pPr>
              <w:spacing w:after="0" w:line="240" w:lineRule="auto"/>
              <w:jc w:val="both"/>
              <w:rPr>
                <w:rFonts w:ascii="Times New Roman" w:eastAsia="Times New Roman" w:hAnsi="Times New Roman" w:cs="Times New Roman"/>
                <w:sz w:val="28"/>
                <w:szCs w:val="28"/>
                <w:lang w:val="ky-KG" w:eastAsia="ru-RU"/>
              </w:rPr>
            </w:pPr>
            <w:r w:rsidRPr="00D27A9F">
              <w:rPr>
                <w:rFonts w:ascii="Times New Roman" w:eastAsia="Times New Roman" w:hAnsi="Times New Roman" w:cs="Times New Roman"/>
                <w:sz w:val="28"/>
                <w:szCs w:val="28"/>
                <w:lang w:val="ky-KG" w:eastAsia="ru-RU"/>
              </w:rPr>
              <w:t>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w:t>
            </w:r>
          </w:p>
          <w:p w:rsidR="00D0439C" w:rsidRPr="00D27A9F" w:rsidRDefault="00D0439C" w:rsidP="00F560D1">
            <w:pPr>
              <w:spacing w:after="0" w:line="240" w:lineRule="auto"/>
              <w:jc w:val="both"/>
              <w:rPr>
                <w:rFonts w:ascii="Times New Roman" w:eastAsia="Times New Roman" w:hAnsi="Times New Roman" w:cs="Times New Roman"/>
                <w:sz w:val="28"/>
                <w:szCs w:val="28"/>
                <w:lang w:val="ky-KG" w:eastAsia="ru-RU"/>
              </w:rPr>
            </w:pPr>
            <w:r w:rsidRPr="00D27A9F">
              <w:rPr>
                <w:rFonts w:ascii="Times New Roman" w:eastAsia="Times New Roman" w:hAnsi="Times New Roman" w:cs="Times New Roman"/>
                <w:sz w:val="28"/>
                <w:szCs w:val="28"/>
                <w:lang w:val="ky-KG" w:eastAsia="ru-RU"/>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D0439C" w:rsidRPr="00D27A9F" w:rsidTr="00B97C97">
        <w:tc>
          <w:tcPr>
            <w:tcW w:w="2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lastRenderedPageBreak/>
              <w:t>11</w:t>
            </w:r>
          </w:p>
        </w:tc>
        <w:tc>
          <w:tcPr>
            <w:tcW w:w="174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Купуялуулукту камсыздоо ыкмалары</w:t>
            </w:r>
          </w:p>
        </w:tc>
        <w:tc>
          <w:tcPr>
            <w:tcW w:w="300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D0439C" w:rsidRPr="00D27A9F" w:rsidTr="00B97C97">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12</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D0439C" w:rsidP="00D27A9F">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Керектүү документтердин жана/же мамлекеттик кызмат көрсөтүүнү керектөөчүлөрдүн иш-аракеттеринин тизмеси</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42D0" w:rsidRPr="00010D70" w:rsidRDefault="003B3FD2" w:rsidP="00F560D1">
            <w:pPr>
              <w:pStyle w:val="tkTablica"/>
              <w:spacing w:after="0" w:line="240" w:lineRule="auto"/>
              <w:rPr>
                <w:rFonts w:ascii="Times New Roman" w:hAnsi="Times New Roman" w:cs="Times New Roman"/>
                <w:sz w:val="28"/>
                <w:szCs w:val="28"/>
              </w:rPr>
            </w:pPr>
            <w:r w:rsidRPr="00010D70">
              <w:rPr>
                <w:rFonts w:ascii="Times New Roman" w:hAnsi="Times New Roman" w:cs="Times New Roman"/>
                <w:sz w:val="28"/>
                <w:szCs w:val="28"/>
                <w:lang w:val="ky-KG"/>
              </w:rPr>
              <w:t xml:space="preserve">Мамлекеттик кызматты алуу үчүн төмөнкү документтер берилет: </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АМС аркылуу чет өлкөдөгү мекеменин кызматкери тарабынан толтурулуучу анкета-арыз;</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Кыргыз Республикасынын мыйзамдарында каралган жалпы жарандык паспортту тариздөө, даярдоо жана берүү үчүн төлөгөндүгүн ырастоочу квитанция (мамлекеттик алым чөйрөсүндөгү мыйзамдарга ылайык мамлекеттик алымды төлөөдөн бошотулган адамдар мамлекеттик алымды төлөшпөйт).</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lastRenderedPageBreak/>
              <w:t>Жогоруда аталган документтерге кошумча катары төмөнкүдөй документтер берилет:</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1) 16 жашка чыга элек адамдын ата-энесинин бири же башка мыйзамдуу өкүлү кайрылган учурда:</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- 16 жашка чыга элек адамдын туулгандыгы тууралуу күбөлүгү;</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- 16 жашка чыга элек адамдын ата-энесинин бири же башка мыйзамдуу өкүлү тарабынан толтурулган жана колу коюлган арыз (арызда жалпы жарандык паспортту алуунун себеби баяндалат).</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Эгерде арыз ээсинин ата-энесинин бири чет мамлекеттин жараны болсо, 16 жашка чыга элек жаранга жалпы жарандык паспортту тариздөө үчүн анын нотариалдык күбөлөндүрүлгөн, апостиль коюлган же легалдаштырылган макулдугун берүү зарыл, эгерде бул жол-жобо Кыргыз Республикасы катышкан, мыйзамда белгиленген тартипте күчүнө кирген эл аралык келишимдер менен каралса;</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2) 16 жашка чыккан адам кайрылганда:</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- 2017-жылдын үлгүсүндөгү паспорт же Кыргыз Республикасынын жаранынын 2004-жылдын үлгүсүндөгү паспорту (болсо) же туулгандыгы тууралуу күбөлүк;</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3) жалпы жарандык паспортун алмаштырып жаткан жаран кайрылганда:</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а) визалык белгилер үчүн беттери бүткөнүнө байланыштуу, колдонуу мөөнөтү аяктаганда:</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алмаштырылууга тийиш болгон жалпы жарандык паспорт;</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б) жеке маалыматтар өзгөргөндүгүнө байланыштуу же жалпы жарандык паспортко туура эмес жазуулардын киргизилгендиги аныкталса:</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lastRenderedPageBreak/>
              <w:t>- алмаштырылууга тийиш болгон жалпы жарандык паспорт;</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туулгандыгы тууралуу күбөлүк же фамилиясын, атын, атасынын атын өзгөртүү тууралуу күбөлүк, никени каттоо же бузуу тууралуу күбөлүк, аялынын (күйөөсүнүн) өлгөнү тууралуу күбөлүк;</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в) жалпы жарандык паспорт бузулган учурда:</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бузулган, алмаштырылууга тийиш болгон жалпы жарандык паспорт.</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Арыз ээсинин ким экендигин жана жалпы жарандык паспорттун реквизиттерин аныктоо мүмкүн болбогондо чет өлкөдөгү мекеменин жооптуу кызматкери мурда берилген жалпы жарандык паспорттун № 1 формасынын көчүрмөсүн берүү жөнүндө ведомстволук бөлүнүшкө суроо-талап жиберет;</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4) арыз ээсинин каалоосу менен же визалык беттери бүткөнүнө жана мөөнөтү аяктаган же аяктап бара жаткан жалпы жарандык паспортто чет мамлекеттин жарактуу визасынын болгондугуна байланыштуу экинчи жалпы жарандык паспортту алууда:</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жалпы жарандык паспорт;</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5) жалпы жарандык паспорт жоголуп кеткенде:</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- 2017-жылдын үлгүсүндөгү паспорт же Кыргыз Республикасынын жаранынын 2004-жылдын үлгүсүндөгү паспорту (болсо) же туулгандыгы тууралуу күбөлүк.</w:t>
            </w:r>
          </w:p>
          <w:p w:rsidR="001442D0" w:rsidRPr="00D27A9F"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Арыз ээсинин ким экендигин аныктоо мүмкүн болбогондо чет өлкөдөгү мекеменин жооптуу кызматкери мурда берилген жалпы жарандык паспорттун № 1 формасынын көчүрмөсүн берүү жөнүндө ведомстволук бөлүнүшкө суроо-талап жиберет.</w:t>
            </w:r>
          </w:p>
          <w:p w:rsidR="00D0439C" w:rsidRPr="00F560D1" w:rsidRDefault="001442D0" w:rsidP="00F560D1">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lastRenderedPageBreak/>
              <w:t>Анкета-арызды толтурууда чет өлкөдөгү мекеменин кызматкери тарабынан арыз ээсинин бети фотосүрөткө тартылат.</w:t>
            </w:r>
          </w:p>
        </w:tc>
      </w:tr>
      <w:tr w:rsidR="00D0439C" w:rsidRPr="004730B0" w:rsidTr="003B7030">
        <w:tc>
          <w:tcPr>
            <w:tcW w:w="2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lastRenderedPageBreak/>
              <w:t>13</w:t>
            </w:r>
          </w:p>
        </w:tc>
        <w:tc>
          <w:tcPr>
            <w:tcW w:w="174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Акы төлөөчү мамлекеттик кызмат көрсөтүүнүн наркы</w:t>
            </w:r>
          </w:p>
        </w:tc>
        <w:tc>
          <w:tcPr>
            <w:tcW w:w="300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акы төлөмө негизде көрсөтүлөт.</w:t>
            </w:r>
          </w:p>
          <w:p w:rsidR="00D0439C" w:rsidRPr="00D27A9F" w:rsidRDefault="00D0439C" w:rsidP="00F560D1">
            <w:pPr>
              <w:spacing w:after="0" w:line="240" w:lineRule="auto"/>
              <w:jc w:val="both"/>
              <w:rPr>
                <w:rFonts w:ascii="Times New Roman" w:eastAsia="Times New Roman" w:hAnsi="Times New Roman" w:cs="Times New Roman"/>
                <w:sz w:val="28"/>
                <w:szCs w:val="28"/>
                <w:lang w:val="ky-KG" w:eastAsia="ru-RU"/>
              </w:rPr>
            </w:pPr>
            <w:r w:rsidRPr="00D27A9F">
              <w:rPr>
                <w:rFonts w:ascii="Times New Roman" w:eastAsia="Times New Roman" w:hAnsi="Times New Roman" w:cs="Times New Roman"/>
                <w:sz w:val="28"/>
                <w:szCs w:val="28"/>
                <w:lang w:val="ky-KG" w:eastAsia="ru-RU"/>
              </w:rPr>
              <w:t>Консулдук кызмат көрсөтүүлөр үчүн алынуучу каражаттардын өлчөмдөрү жана мамлекеттик алымдын өлчөмү монополияга каршы саясат чөйрөсүндөгү ыйгарым укуктуу мамлекеттик орган менен макулдашуу боюнча Кыргыз Республикасынын Өкмөтүнүн токтому, тышкы саясат чөйрөсүндөгү ыйгарым укуктуу мамлекеттик органдын жетекчисинин буйругу менен бекитилет. Консулдук кызмат көрсөтүүлөр үчүн алынуучу каражаттардын ставкаларынын тарифтери тышкы саясат чөйрөсүндөгү ыйгарым укуктуу мамлекеттик органдын маалымат такталарына жана расмий сайтына жайгаштырылат</w:t>
            </w:r>
          </w:p>
        </w:tc>
      </w:tr>
      <w:tr w:rsidR="00D0439C" w:rsidRPr="00D27A9F" w:rsidTr="003B7030">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14</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D0439C" w:rsidP="00D27A9F">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көрсөтүүнүн сапатынын параметрлери</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көрсөтүүнүн сапаты төмөнкү критерийлер менен аныкталат:</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жеткиликтүүлүк, жарандардан кызмат көрсөтүүнү алуу үчүн стандартта көрсөтүлгөн документтерди гана талап кылуу;</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xml:space="preserve">- кызмат көрсөтүүнүн шарттарынын ушул стандартта белгиленген талаптарга </w:t>
            </w:r>
            <w:r w:rsidRPr="00D27A9F">
              <w:rPr>
                <w:rFonts w:ascii="Times New Roman" w:eastAsia="Times New Roman" w:hAnsi="Times New Roman" w:cs="Times New Roman"/>
                <w:sz w:val="28"/>
                <w:szCs w:val="28"/>
                <w:lang w:val="ky-KG" w:eastAsia="ru-RU"/>
              </w:rPr>
              <w:lastRenderedPageBreak/>
              <w:t>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мамлекеттик кызмат көрсөтүүдө кызматкерлердин сыпайы жана сылыктыгы, кызмат көрсөтүүнүн жүрүшүндө консультация берүү;</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аягындагы жыйынтыктын (алынган кызмат көрсөтүүнүн) арыз ээсинин күтүүлөрүнө ылайык келүүсү;</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жарандардын даттануулар жана сунуштары китебинин жеткиликтүү жерде болуусу</w:t>
            </w:r>
          </w:p>
        </w:tc>
      </w:tr>
      <w:tr w:rsidR="00D0439C" w:rsidRPr="00D27A9F" w:rsidTr="003B7030">
        <w:tc>
          <w:tcPr>
            <w:tcW w:w="2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lastRenderedPageBreak/>
              <w:t>15</w:t>
            </w:r>
          </w:p>
        </w:tc>
        <w:tc>
          <w:tcPr>
            <w:tcW w:w="174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Электрондук форматта кызмат көрсөтүү</w:t>
            </w:r>
          </w:p>
        </w:tc>
        <w:tc>
          <w:tcPr>
            <w:tcW w:w="300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Кызмат көрсөтүү жарым-жартылай электрондук форматта берилет.</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Кызмат көрсөтүүнүн керектөөчүлөрү пайда болгон суроолор боюнча КР ТИМ ККДсына же Кыргыз Республикасынын дипломатиялык өкүлчүлүктөрүнө/консулдук мекемелерине веб-сайт аркылуу кайрыла алышат</w:t>
            </w:r>
          </w:p>
        </w:tc>
      </w:tr>
      <w:tr w:rsidR="00D0439C" w:rsidRPr="00D27A9F" w:rsidTr="00D0439C">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көрсөтүүдөн баш тартуу жана даттануу тартиби</w:t>
            </w:r>
          </w:p>
        </w:tc>
      </w:tr>
      <w:tr w:rsidR="00D0439C" w:rsidRPr="00D27A9F" w:rsidTr="003B7030">
        <w:tc>
          <w:tcPr>
            <w:tcW w:w="252"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16</w:t>
            </w:r>
          </w:p>
        </w:tc>
        <w:tc>
          <w:tcPr>
            <w:tcW w:w="1746" w:type="pct"/>
            <w:tcBorders>
              <w:top w:val="nil"/>
              <w:left w:val="nil"/>
              <w:bottom w:val="single" w:sz="4"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көрсөтүүлөрдөн баш тартуу</w:t>
            </w:r>
          </w:p>
        </w:tc>
        <w:tc>
          <w:tcPr>
            <w:tcW w:w="3002" w:type="pct"/>
            <w:tcBorders>
              <w:top w:val="nil"/>
              <w:left w:val="nil"/>
              <w:bottom w:val="single" w:sz="4" w:space="0" w:color="auto"/>
              <w:right w:val="single" w:sz="8" w:space="0" w:color="auto"/>
            </w:tcBorders>
            <w:tcMar>
              <w:top w:w="0" w:type="dxa"/>
              <w:left w:w="108" w:type="dxa"/>
              <w:bottom w:w="0" w:type="dxa"/>
              <w:right w:w="108" w:type="dxa"/>
            </w:tcMar>
            <w:hideMark/>
          </w:tcPr>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көрсөтүүдөн ушул стандарттын 12-пунктунда көрсөтүлгөн документтер, кызмат көрсөтүү үчүн акы төлөнгөндүгү жөнүндө квитанция берилбеген учурда, ошондой эле Кыргыз Республикасынын мыйзамдарында каралган учурларда баш тартылышы мүмкүн</w:t>
            </w:r>
          </w:p>
        </w:tc>
      </w:tr>
      <w:tr w:rsidR="00D0439C" w:rsidRPr="00D27A9F" w:rsidTr="003B7030">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17</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D0439C" w:rsidP="00D27A9F">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Даттануу тартиби</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xml:space="preserve">Жазуу жүзүндөгү даттануу эркин түрдө берилип, кызмат көрсөтүүнү алуучунун аты-жөнүн, жашаган дарегин, телефон номерин, </w:t>
            </w:r>
            <w:r w:rsidRPr="00D27A9F">
              <w:rPr>
                <w:rFonts w:ascii="Times New Roman" w:eastAsia="Times New Roman" w:hAnsi="Times New Roman" w:cs="Times New Roman"/>
                <w:sz w:val="28"/>
                <w:szCs w:val="28"/>
                <w:lang w:val="ky-KG" w:eastAsia="ru-RU"/>
              </w:rPr>
              <w:lastRenderedPageBreak/>
              <w:t>ошондой эле дооматтын маңызын, кызмат көрсөтүүнү алуучунун колун, датасын камтышы керек.</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xml:space="preserve">Ыйгарым укуктуу кызматкер даттанууну 1 иш күндүн ичинде каттап, жетекчиликтин кароосуна жөнөтөт. </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xml:space="preserve">Даттануулар жана дооматтар тышкы саясат чөйрөсүндөгү ыйгарым укуктуу мамлекеттик органдын жетекчилиги тарабынан белгиленген тартипте каралат. </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Жазуу жүзүндөгү кайрылууну кароонун жана керектөөчүгө жоопту жиберүүнүн мөөнөтү катталган күндөн тартып 14 күндөн ашпашы керек.</w:t>
            </w:r>
          </w:p>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D0439C" w:rsidRPr="00D27A9F" w:rsidTr="003B7030">
        <w:tc>
          <w:tcPr>
            <w:tcW w:w="2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lastRenderedPageBreak/>
              <w:t>18</w:t>
            </w:r>
          </w:p>
        </w:tc>
        <w:tc>
          <w:tcPr>
            <w:tcW w:w="174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0439C" w:rsidRPr="00D27A9F" w:rsidRDefault="00D0439C" w:rsidP="00D27A9F">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 стандартын кайра кароо мезгили</w:t>
            </w:r>
          </w:p>
        </w:tc>
        <w:tc>
          <w:tcPr>
            <w:tcW w:w="300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D0439C" w:rsidRPr="00D27A9F" w:rsidRDefault="00D0439C" w:rsidP="00F560D1">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C96223" w:rsidRPr="001442D0" w:rsidRDefault="00C96223" w:rsidP="00D27A9F">
      <w:pPr>
        <w:spacing w:after="0"/>
        <w:rPr>
          <w:rFonts w:ascii="Times New Roman" w:hAnsi="Times New Roman" w:cs="Times New Roman"/>
          <w:sz w:val="24"/>
          <w:szCs w:val="24"/>
        </w:rPr>
      </w:pPr>
    </w:p>
    <w:sectPr w:rsidR="00C96223" w:rsidRPr="001442D0" w:rsidSect="00254A42">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5979" w:rsidRDefault="00CB5979" w:rsidP="00A50A50">
      <w:pPr>
        <w:spacing w:after="0" w:line="240" w:lineRule="auto"/>
      </w:pPr>
      <w:r>
        <w:separator/>
      </w:r>
    </w:p>
  </w:endnote>
  <w:endnote w:type="continuationSeparator" w:id="1">
    <w:p w:rsidR="00CB5979" w:rsidRDefault="00CB5979" w:rsidP="00A50A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A50" w:rsidRDefault="00A50A50" w:rsidP="00A50A50">
    <w:pPr>
      <w:pStyle w:val="a4"/>
      <w:jc w:val="both"/>
      <w:rPr>
        <w:rFonts w:ascii="Times New Roman" w:hAnsi="Times New Roman" w:cs="Times New Roman"/>
        <w:lang w:val="ky-KG"/>
      </w:rPr>
    </w:pPr>
    <w:r>
      <w:rPr>
        <w:rFonts w:ascii="Times New Roman" w:hAnsi="Times New Roman" w:cs="Times New Roman"/>
        <w:lang w:val="ky-KG"/>
      </w:rPr>
      <w:t xml:space="preserve">Кыргыз Республикасынын </w:t>
    </w:r>
  </w:p>
  <w:p w:rsidR="00A50A50" w:rsidRPr="00820427" w:rsidRDefault="00A50A50" w:rsidP="00A50A50">
    <w:pPr>
      <w:pStyle w:val="a4"/>
      <w:jc w:val="both"/>
      <w:rPr>
        <w:rFonts w:ascii="Times New Roman" w:hAnsi="Times New Roman" w:cs="Times New Roman"/>
        <w:lang w:val="ky-KG"/>
      </w:rPr>
    </w:pPr>
    <w:r>
      <w:rPr>
        <w:rFonts w:ascii="Times New Roman" w:hAnsi="Times New Roman" w:cs="Times New Roman"/>
        <w:lang w:val="ky-KG"/>
      </w:rPr>
      <w:t>Тышкы иштер министри</w:t>
    </w:r>
    <w:r w:rsidRPr="00820427">
      <w:rPr>
        <w:rFonts w:ascii="Times New Roman" w:hAnsi="Times New Roman" w:cs="Times New Roman"/>
        <w:lang w:val="ky-KG"/>
      </w:rPr>
      <w:t xml:space="preserve"> _________________________________________ </w:t>
    </w:r>
    <w:r>
      <w:rPr>
        <w:rFonts w:ascii="Times New Roman" w:hAnsi="Times New Roman" w:cs="Times New Roman"/>
        <w:lang w:val="ky-KG"/>
      </w:rPr>
      <w:t>Р.Казакбаев</w:t>
    </w:r>
  </w:p>
  <w:p w:rsidR="00A50A50" w:rsidRPr="00820427" w:rsidRDefault="00A50A50" w:rsidP="00A50A50">
    <w:pPr>
      <w:pStyle w:val="a4"/>
      <w:jc w:val="right"/>
      <w:rPr>
        <w:rFonts w:ascii="Times New Roman" w:hAnsi="Times New Roman" w:cs="Times New Roman"/>
      </w:rPr>
    </w:pPr>
    <w:r>
      <w:rPr>
        <w:rFonts w:ascii="Times New Roman" w:hAnsi="Times New Roman" w:cs="Times New Roman"/>
        <w:lang w:val="ky-KG"/>
      </w:rPr>
      <w:t xml:space="preserve">2021-жылдын </w:t>
    </w:r>
    <w:r w:rsidRPr="00820427">
      <w:rPr>
        <w:rFonts w:ascii="Times New Roman" w:hAnsi="Times New Roman" w:cs="Times New Roman"/>
      </w:rPr>
      <w:t xml:space="preserve">«___» </w:t>
    </w:r>
    <w:r>
      <w:rPr>
        <w:rFonts w:ascii="Times New Roman" w:hAnsi="Times New Roman" w:cs="Times New Roman"/>
        <w:lang w:val="ky-KG"/>
      </w:rPr>
      <w:t xml:space="preserve">майы </w:t>
    </w:r>
  </w:p>
  <w:p w:rsidR="00A50A50" w:rsidRDefault="00A50A50" w:rsidP="00A50A50">
    <w:pPr>
      <w:pStyle w:val="a4"/>
      <w:jc w:val="both"/>
      <w:rPr>
        <w:rFonts w:ascii="Times New Roman" w:hAnsi="Times New Roman" w:cs="Times New Roman"/>
        <w:lang w:val="ky-KG"/>
      </w:rPr>
    </w:pPr>
    <w:r>
      <w:rPr>
        <w:rFonts w:ascii="Times New Roman" w:hAnsi="Times New Roman" w:cs="Times New Roman"/>
        <w:lang w:val="ky-KG"/>
      </w:rPr>
      <w:t xml:space="preserve">Кыргыз Республикасынын </w:t>
    </w:r>
  </w:p>
  <w:p w:rsidR="00A50A50" w:rsidRDefault="00A50A50" w:rsidP="00A50A50">
    <w:pPr>
      <w:pStyle w:val="a4"/>
      <w:jc w:val="both"/>
      <w:rPr>
        <w:rFonts w:ascii="Times New Roman" w:hAnsi="Times New Roman" w:cs="Times New Roman"/>
        <w:lang w:val="ky-KG"/>
      </w:rPr>
    </w:pPr>
    <w:r>
      <w:rPr>
        <w:rFonts w:ascii="Times New Roman" w:hAnsi="Times New Roman" w:cs="Times New Roman"/>
        <w:lang w:val="ky-KG"/>
      </w:rPr>
      <w:t>Тышкы иштер министрлигинин</w:t>
    </w:r>
  </w:p>
  <w:p w:rsidR="00A50A50" w:rsidRPr="00820427" w:rsidRDefault="00A50A50" w:rsidP="00A50A50">
    <w:pPr>
      <w:pStyle w:val="a4"/>
      <w:jc w:val="both"/>
      <w:rPr>
        <w:rFonts w:ascii="Times New Roman" w:hAnsi="Times New Roman" w:cs="Times New Roman"/>
        <w:lang w:val="ky-KG"/>
      </w:rPr>
    </w:pPr>
    <w:r>
      <w:rPr>
        <w:rFonts w:ascii="Times New Roman" w:hAnsi="Times New Roman" w:cs="Times New Roman"/>
        <w:lang w:val="ky-KG"/>
      </w:rPr>
      <w:t>Юридика</w:t>
    </w:r>
    <w:r w:rsidR="004730B0">
      <w:rPr>
        <w:rFonts w:ascii="Times New Roman" w:hAnsi="Times New Roman" w:cs="Times New Roman"/>
        <w:lang w:val="ky-KG"/>
      </w:rPr>
      <w:t>лык</w:t>
    </w:r>
    <w:r>
      <w:rPr>
        <w:rFonts w:ascii="Times New Roman" w:hAnsi="Times New Roman" w:cs="Times New Roman"/>
        <w:lang w:val="ky-KG"/>
      </w:rPr>
      <w:t xml:space="preserve"> бөлүмүнүн д</w:t>
    </w:r>
    <w:r w:rsidRPr="00820427">
      <w:rPr>
        <w:rFonts w:ascii="Times New Roman" w:hAnsi="Times New Roman" w:cs="Times New Roman"/>
        <w:lang w:val="ky-KG"/>
      </w:rPr>
      <w:t>иректор</w:t>
    </w:r>
    <w:r>
      <w:rPr>
        <w:rFonts w:ascii="Times New Roman" w:hAnsi="Times New Roman" w:cs="Times New Roman"/>
        <w:lang w:val="ky-KG"/>
      </w:rPr>
      <w:t xml:space="preserve">у </w:t>
    </w:r>
    <w:r w:rsidRPr="00820427">
      <w:rPr>
        <w:rFonts w:ascii="Times New Roman" w:hAnsi="Times New Roman" w:cs="Times New Roman"/>
        <w:lang w:val="ky-KG"/>
      </w:rPr>
      <w:t>_________</w:t>
    </w:r>
    <w:r w:rsidR="004730B0">
      <w:rPr>
        <w:rFonts w:ascii="Times New Roman" w:hAnsi="Times New Roman" w:cs="Times New Roman"/>
        <w:lang w:val="ky-KG"/>
      </w:rPr>
      <w:t>_____________________</w:t>
    </w:r>
    <w:r>
      <w:rPr>
        <w:rFonts w:ascii="Times New Roman" w:hAnsi="Times New Roman" w:cs="Times New Roman"/>
        <w:lang w:val="ky-KG"/>
      </w:rPr>
      <w:t>_</w:t>
    </w:r>
    <w:r w:rsidRPr="00820427">
      <w:rPr>
        <w:rFonts w:ascii="Times New Roman" w:hAnsi="Times New Roman" w:cs="Times New Roman"/>
        <w:lang w:val="ky-KG"/>
      </w:rPr>
      <w:t xml:space="preserve"> </w:t>
    </w:r>
    <w:r>
      <w:rPr>
        <w:rFonts w:ascii="Times New Roman" w:hAnsi="Times New Roman" w:cs="Times New Roman"/>
        <w:lang w:val="ky-KG"/>
      </w:rPr>
      <w:t>А.Молдогазиев</w:t>
    </w:r>
  </w:p>
  <w:p w:rsidR="00A50A50" w:rsidRPr="00820427" w:rsidRDefault="00A50A50" w:rsidP="00A50A50">
    <w:pPr>
      <w:pStyle w:val="a4"/>
      <w:jc w:val="right"/>
      <w:rPr>
        <w:rFonts w:ascii="Times New Roman" w:hAnsi="Times New Roman" w:cs="Times New Roman"/>
      </w:rPr>
    </w:pPr>
    <w:r>
      <w:rPr>
        <w:rFonts w:ascii="Times New Roman" w:hAnsi="Times New Roman" w:cs="Times New Roman"/>
        <w:lang w:val="ky-KG"/>
      </w:rPr>
      <w:t xml:space="preserve">2021-жылдын </w:t>
    </w:r>
    <w:r w:rsidRPr="00820427">
      <w:rPr>
        <w:rFonts w:ascii="Times New Roman" w:hAnsi="Times New Roman" w:cs="Times New Roman"/>
      </w:rPr>
      <w:t>«___»</w:t>
    </w:r>
    <w:r>
      <w:rPr>
        <w:rFonts w:ascii="Times New Roman" w:hAnsi="Times New Roman" w:cs="Times New Roman"/>
        <w:lang w:val="ky-KG"/>
      </w:rPr>
      <w:t xml:space="preserve"> майы</w:t>
    </w:r>
  </w:p>
  <w:p w:rsidR="00A50A50" w:rsidRDefault="00A50A50">
    <w:pPr>
      <w:pStyle w:val="a8"/>
    </w:pPr>
  </w:p>
  <w:p w:rsidR="00A50A50" w:rsidRDefault="00A50A5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5979" w:rsidRDefault="00CB5979" w:rsidP="00A50A50">
      <w:pPr>
        <w:spacing w:after="0" w:line="240" w:lineRule="auto"/>
      </w:pPr>
      <w:r>
        <w:separator/>
      </w:r>
    </w:p>
  </w:footnote>
  <w:footnote w:type="continuationSeparator" w:id="1">
    <w:p w:rsidR="00CB5979" w:rsidRDefault="00CB5979" w:rsidP="00A50A5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F6030"/>
    <w:rsid w:val="00010D70"/>
    <w:rsid w:val="000153E4"/>
    <w:rsid w:val="00047BAA"/>
    <w:rsid w:val="001442D0"/>
    <w:rsid w:val="00146E92"/>
    <w:rsid w:val="001517C5"/>
    <w:rsid w:val="001F6030"/>
    <w:rsid w:val="00254A42"/>
    <w:rsid w:val="003B3FD2"/>
    <w:rsid w:val="003B7030"/>
    <w:rsid w:val="003E5783"/>
    <w:rsid w:val="003F6F04"/>
    <w:rsid w:val="00472806"/>
    <w:rsid w:val="004730B0"/>
    <w:rsid w:val="00492A56"/>
    <w:rsid w:val="00506F5E"/>
    <w:rsid w:val="00517F9A"/>
    <w:rsid w:val="007A3FE1"/>
    <w:rsid w:val="007B14FC"/>
    <w:rsid w:val="007D45FA"/>
    <w:rsid w:val="00994985"/>
    <w:rsid w:val="00A15BD4"/>
    <w:rsid w:val="00A21177"/>
    <w:rsid w:val="00A50A50"/>
    <w:rsid w:val="00B33E8A"/>
    <w:rsid w:val="00B534D9"/>
    <w:rsid w:val="00B935DE"/>
    <w:rsid w:val="00B97C97"/>
    <w:rsid w:val="00C07C4A"/>
    <w:rsid w:val="00C57AB2"/>
    <w:rsid w:val="00C96223"/>
    <w:rsid w:val="00CB5979"/>
    <w:rsid w:val="00D0439C"/>
    <w:rsid w:val="00D27A9F"/>
    <w:rsid w:val="00DC3556"/>
    <w:rsid w:val="00EB0C45"/>
    <w:rsid w:val="00F32783"/>
    <w:rsid w:val="00F560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A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0439C"/>
    <w:rPr>
      <w:color w:val="0000FF"/>
      <w:u w:val="single"/>
    </w:rPr>
  </w:style>
  <w:style w:type="paragraph" w:customStyle="1" w:styleId="tkTablica">
    <w:name w:val="_Текст таблицы (tkTablica)"/>
    <w:basedOn w:val="a"/>
    <w:rsid w:val="00D0439C"/>
    <w:pPr>
      <w:spacing w:after="60" w:line="276" w:lineRule="auto"/>
      <w:jc w:val="both"/>
    </w:pPr>
    <w:rPr>
      <w:rFonts w:ascii="Arial" w:eastAsia="Times New Roman" w:hAnsi="Arial" w:cs="Arial"/>
      <w:sz w:val="20"/>
      <w:szCs w:val="20"/>
      <w:lang w:eastAsia="ru-RU"/>
    </w:rPr>
  </w:style>
  <w:style w:type="paragraph" w:customStyle="1" w:styleId="tkTekst">
    <w:name w:val="_Текст обычный (tkTekst)"/>
    <w:basedOn w:val="a"/>
    <w:rsid w:val="001442D0"/>
    <w:pPr>
      <w:spacing w:after="60" w:line="276" w:lineRule="auto"/>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1442D0"/>
    <w:pPr>
      <w:spacing w:after="60" w:line="276" w:lineRule="auto"/>
      <w:ind w:firstLine="567"/>
      <w:jc w:val="both"/>
    </w:pPr>
    <w:rPr>
      <w:rFonts w:ascii="Arial" w:eastAsia="Times New Roman" w:hAnsi="Arial" w:cs="Arial"/>
      <w:i/>
      <w:iCs/>
      <w:sz w:val="20"/>
      <w:szCs w:val="20"/>
      <w:lang w:eastAsia="ru-RU"/>
    </w:rPr>
  </w:style>
  <w:style w:type="paragraph" w:styleId="a4">
    <w:name w:val="No Spacing"/>
    <w:aliases w:val="обычный"/>
    <w:link w:val="a5"/>
    <w:uiPriority w:val="1"/>
    <w:qFormat/>
    <w:rsid w:val="007B14FC"/>
    <w:pPr>
      <w:spacing w:after="0" w:line="240" w:lineRule="auto"/>
    </w:pPr>
    <w:rPr>
      <w:rFonts w:eastAsiaTheme="minorEastAsia"/>
    </w:rPr>
  </w:style>
  <w:style w:type="character" w:customStyle="1" w:styleId="jlqj4b">
    <w:name w:val="jlqj4b"/>
    <w:basedOn w:val="a0"/>
    <w:rsid w:val="007B14FC"/>
  </w:style>
  <w:style w:type="paragraph" w:styleId="a6">
    <w:name w:val="header"/>
    <w:basedOn w:val="a"/>
    <w:link w:val="a7"/>
    <w:uiPriority w:val="99"/>
    <w:semiHidden/>
    <w:unhideWhenUsed/>
    <w:rsid w:val="00A50A50"/>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50A50"/>
  </w:style>
  <w:style w:type="paragraph" w:styleId="a8">
    <w:name w:val="footer"/>
    <w:basedOn w:val="a"/>
    <w:link w:val="a9"/>
    <w:uiPriority w:val="99"/>
    <w:unhideWhenUsed/>
    <w:rsid w:val="00A50A5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50A50"/>
  </w:style>
  <w:style w:type="paragraph" w:styleId="aa">
    <w:name w:val="Balloon Text"/>
    <w:basedOn w:val="a"/>
    <w:link w:val="ab"/>
    <w:uiPriority w:val="99"/>
    <w:semiHidden/>
    <w:unhideWhenUsed/>
    <w:rsid w:val="00A50A5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50A50"/>
    <w:rPr>
      <w:rFonts w:ascii="Tahoma" w:hAnsi="Tahoma" w:cs="Tahoma"/>
      <w:sz w:val="16"/>
      <w:szCs w:val="16"/>
    </w:rPr>
  </w:style>
  <w:style w:type="character" w:customStyle="1" w:styleId="a5">
    <w:name w:val="Без интервала Знак"/>
    <w:aliases w:val="обычный Знак"/>
    <w:link w:val="a4"/>
    <w:uiPriority w:val="1"/>
    <w:locked/>
    <w:rsid w:val="00A50A50"/>
    <w:rPr>
      <w:rFonts w:eastAsiaTheme="minorEastAsia"/>
    </w:rPr>
  </w:style>
</w:styles>
</file>

<file path=word/webSettings.xml><?xml version="1.0" encoding="utf-8"?>
<w:webSettings xmlns:r="http://schemas.openxmlformats.org/officeDocument/2006/relationships" xmlns:w="http://schemas.openxmlformats.org/wordprocessingml/2006/main">
  <w:divs>
    <w:div w:id="183425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09336"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toktom://db/109335" TargetMode="External"/><Relationship Id="rId12" Type="http://schemas.openxmlformats.org/officeDocument/2006/relationships/hyperlink" Target="toktom://db/13016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73309" TargetMode="External"/><Relationship Id="rId11" Type="http://schemas.openxmlformats.org/officeDocument/2006/relationships/hyperlink" Target="toktom://db/116481"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toktom://db/111581" TargetMode="External"/><Relationship Id="rId4" Type="http://schemas.openxmlformats.org/officeDocument/2006/relationships/footnotes" Target="footnotes.xml"/><Relationship Id="rId9" Type="http://schemas.openxmlformats.org/officeDocument/2006/relationships/hyperlink" Target="toktom://db/11123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2046</Words>
  <Characters>11665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Акмарал</cp:lastModifiedBy>
  <cp:revision>25</cp:revision>
  <dcterms:created xsi:type="dcterms:W3CDTF">2021-04-30T12:18:00Z</dcterms:created>
  <dcterms:modified xsi:type="dcterms:W3CDTF">2021-05-10T07:22:00Z</dcterms:modified>
</cp:coreProperties>
</file>